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3352E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第一章</w:t>
      </w:r>
      <w:r>
        <w:rPr>
          <w:rFonts w:ascii="微软雅黑" w:hAnsi="微软雅黑" w:eastAsia="微软雅黑" w:cs="Times New Roman"/>
          <w:b/>
          <w:color w:val="FF0000"/>
          <w:sz w:val="10"/>
          <w:szCs w:val="10"/>
        </w:rPr>
        <w:t xml:space="preserve"> </w:t>
      </w:r>
      <w:r>
        <w:rPr>
          <w:rFonts w:hint="eastAsia" w:ascii="微软雅黑" w:hAnsi="微软雅黑" w:eastAsia="微软雅黑" w:cs="Times New Roman"/>
          <w:b/>
          <w:color w:val="FF0000"/>
          <w:sz w:val="10"/>
          <w:szCs w:val="10"/>
        </w:rPr>
        <w:t>模式识别概述</w:t>
      </w:r>
    </w:p>
    <w:p w14:paraId="386C56D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一</w:t>
      </w:r>
      <w:r>
        <w:rPr>
          <w:rFonts w:hint="eastAsia" w:ascii="Times New Roman" w:hAnsi="Times New Roman" w:eastAsia="宋体" w:cs="Times New Roman"/>
          <w:bCs/>
          <w:color w:val="000000" w:themeColor="text1"/>
          <w:sz w:val="10"/>
          <w:szCs w:val="10"/>
          <w14:textFill>
            <w14:solidFill>
              <w14:schemeClr w14:val="tx1"/>
            </w14:solidFill>
          </w14:textFill>
        </w:rPr>
        <w:t>、模式识别的基本概念</w:t>
      </w:r>
    </w:p>
    <w:p w14:paraId="22006D5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(1)模式：指可测量且需要分类的对象的描述。</w:t>
      </w:r>
    </w:p>
    <w:p w14:paraId="057075E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(2)模式类：把模式所属的类别或同一类别中模式的总体称为模式类（或简称为类）。</w:t>
      </w:r>
    </w:p>
    <w:p w14:paraId="7DF26A65">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3</w:t>
      </w:r>
      <w:r>
        <w:rPr>
          <w:rFonts w:ascii="Times New Roman" w:hAnsi="Times New Roman" w:eastAsia="宋体" w:cs="Times New Roman"/>
          <w:bCs/>
          <w:color w:val="000000" w:themeColor="text1"/>
          <w:sz w:val="10"/>
          <w:szCs w:val="10"/>
          <w14:textFill>
            <w14:solidFill>
              <w14:schemeClr w14:val="tx1"/>
            </w14:solidFill>
          </w14:textFill>
        </w:rPr>
        <w:t>)样本：所研究对象的一个个体。(</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4</w:t>
      </w:r>
      <w:r>
        <w:rPr>
          <w:rFonts w:ascii="Times New Roman" w:hAnsi="Times New Roman" w:eastAsia="宋体" w:cs="Times New Roman"/>
          <w:bCs/>
          <w:color w:val="000000" w:themeColor="text1"/>
          <w:sz w:val="10"/>
          <w:szCs w:val="10"/>
          <w14:textFill>
            <w14:solidFill>
              <w14:schemeClr w14:val="tx1"/>
            </w14:solidFill>
          </w14:textFill>
        </w:rPr>
        <w:t>)样本集：若干样本的集合。</w:t>
      </w:r>
    </w:p>
    <w:p w14:paraId="57E8ACD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5</w:t>
      </w:r>
      <w:r>
        <w:rPr>
          <w:rFonts w:ascii="Times New Roman" w:hAnsi="Times New Roman" w:eastAsia="宋体" w:cs="Times New Roman"/>
          <w:bCs/>
          <w:color w:val="000000" w:themeColor="text1"/>
          <w:sz w:val="10"/>
          <w:szCs w:val="10"/>
          <w14:textFill>
            <w14:solidFill>
              <w14:schemeClr w14:val="tx1"/>
            </w14:solidFill>
          </w14:textFill>
        </w:rPr>
        <w:t>)特征：指用于表征样本的观测，通常是数值表示的某些量化特征。</w:t>
      </w:r>
    </w:p>
    <w:p w14:paraId="143B693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模式的基本属性：可观测性、可区分性、相似性。</w:t>
      </w:r>
    </w:p>
    <w:p w14:paraId="4640CDF5">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模式识别：</w:t>
      </w:r>
      <w:r>
        <w:rPr>
          <w:rFonts w:ascii="Times New Roman" w:hAnsi="Times New Roman" w:eastAsia="宋体" w:cs="Times New Roman"/>
          <w:bCs/>
          <w:color w:val="000000" w:themeColor="text1"/>
          <w:sz w:val="10"/>
          <w:szCs w:val="10"/>
          <w14:textFill>
            <w14:solidFill>
              <w14:schemeClr w14:val="tx1"/>
            </w14:solidFill>
          </w14:textFill>
        </w:rPr>
        <w:t>用计算的方法根据样本的特征将样本划分到一定的类别中去</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3F29FB7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2336" behindDoc="0" locked="0" layoutInCell="1" allowOverlap="1">
            <wp:simplePos x="0" y="0"/>
            <wp:positionH relativeFrom="column">
              <wp:posOffset>16510</wp:posOffset>
            </wp:positionH>
            <wp:positionV relativeFrom="paragraph">
              <wp:posOffset>129540</wp:posOffset>
            </wp:positionV>
            <wp:extent cx="2272665" cy="455930"/>
            <wp:effectExtent l="0" t="0" r="635" b="1270"/>
            <wp:wrapTopAndBottom/>
            <wp:docPr id="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4"/>
                    <pic:cNvPicPr>
                      <a:picLocks noChangeAspect="1"/>
                    </pic:cNvPicPr>
                  </pic:nvPicPr>
                  <pic:blipFill>
                    <a:blip r:embed="rId10"/>
                    <a:stretch>
                      <a:fillRect/>
                    </a:stretch>
                  </pic:blipFill>
                  <pic:spPr>
                    <a:xfrm>
                      <a:off x="0" y="0"/>
                      <a:ext cx="2272665" cy="455930"/>
                    </a:xfrm>
                    <a:prstGeom prst="rect">
                      <a:avLst/>
                    </a:prstGeom>
                    <a:noFill/>
                    <a:ln>
                      <a:noFill/>
                    </a:ln>
                  </pic:spPr>
                </pic:pic>
              </a:graphicData>
            </a:graphic>
          </wp:anchor>
        </w:drawing>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二、模式识别系统</w:t>
      </w:r>
    </w:p>
    <w:p w14:paraId="48A08DF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1）模式采集：模式的数字化表达</w:t>
      </w:r>
    </w:p>
    <w:p w14:paraId="5273547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2）预处理：</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提高输入模式的质量，</w:t>
      </w:r>
      <w:r>
        <w:rPr>
          <w:rFonts w:hint="eastAsia" w:ascii="Times New Roman" w:hAnsi="Times New Roman" w:eastAsia="宋体" w:cs="Times New Roman"/>
          <w:bCs/>
          <w:color w:val="000000" w:themeColor="text1"/>
          <w:sz w:val="10"/>
          <w:szCs w:val="10"/>
          <w14:textFill>
            <w14:solidFill>
              <w14:schemeClr w14:val="tx1"/>
            </w14:solidFill>
          </w14:textFill>
        </w:rPr>
        <w:t>去噪</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声</w:t>
      </w:r>
      <w:r>
        <w:rPr>
          <w:rFonts w:hint="eastAsia" w:ascii="Times New Roman" w:hAnsi="Times New Roman" w:eastAsia="宋体" w:cs="Times New Roman"/>
          <w:bCs/>
          <w:color w:val="000000" w:themeColor="text1"/>
          <w:sz w:val="10"/>
          <w:szCs w:val="10"/>
          <w14:textFill>
            <w14:solidFill>
              <w14:schemeClr w14:val="tx1"/>
            </w14:solidFill>
          </w14:textFill>
        </w:rPr>
        <w:t>、去模糊、模式结构转换（</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常用方法：</w:t>
      </w:r>
      <w:r>
        <w:rPr>
          <w:rFonts w:hint="eastAsia" w:ascii="Times New Roman" w:hAnsi="Times New Roman" w:eastAsia="宋体" w:cs="Times New Roman"/>
          <w:bCs/>
          <w:color w:val="000000" w:themeColor="text1"/>
          <w:sz w:val="10"/>
          <w:szCs w:val="10"/>
          <w14:textFill>
            <w14:solidFill>
              <w14:schemeClr w14:val="tx1"/>
            </w14:solidFill>
          </w14:textFill>
        </w:rPr>
        <w:t>滤波、变换、</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图像</w:t>
      </w:r>
      <w:r>
        <w:rPr>
          <w:rFonts w:hint="eastAsia" w:ascii="Times New Roman" w:hAnsi="Times New Roman" w:eastAsia="宋体" w:cs="Times New Roman"/>
          <w:bCs/>
          <w:color w:val="000000" w:themeColor="text1"/>
          <w:sz w:val="10"/>
          <w:szCs w:val="10"/>
          <w14:textFill>
            <w14:solidFill>
              <w14:schemeClr w14:val="tx1"/>
            </w14:solidFill>
          </w14:textFill>
        </w:rPr>
        <w:t>增强、</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图像</w:t>
      </w:r>
      <w:r>
        <w:rPr>
          <w:rFonts w:hint="eastAsia" w:ascii="Times New Roman" w:hAnsi="Times New Roman" w:eastAsia="宋体" w:cs="Times New Roman"/>
          <w:bCs/>
          <w:color w:val="000000" w:themeColor="text1"/>
          <w:sz w:val="10"/>
          <w:szCs w:val="10"/>
          <w14:textFill>
            <w14:solidFill>
              <w14:schemeClr w14:val="tx1"/>
            </w14:solidFill>
          </w14:textFill>
        </w:rPr>
        <w:t>恢复）</w:t>
      </w:r>
    </w:p>
    <w:p w14:paraId="2D7C05E4">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3）特征提取与选择：</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是数据降维的两种途径。特征的分类：</w:t>
      </w:r>
      <w:r>
        <w:rPr>
          <w:rFonts w:hint="eastAsia" w:ascii="Times New Roman" w:hAnsi="Times New Roman" w:eastAsia="宋体" w:cs="Times New Roman"/>
          <w:bCs/>
          <w:color w:val="000000" w:themeColor="text1"/>
          <w:sz w:val="10"/>
          <w:szCs w:val="10"/>
          <w14:textFill>
            <w14:solidFill>
              <w14:schemeClr w14:val="tx1"/>
            </w14:solidFill>
          </w14:textFill>
        </w:rPr>
        <w:t>度量/属性特征-待识别对象的度量或属性参数；基元特征-有效描述的基本子模式（轮廓、边缘、纹理）特征表达可以使用特征向量方法、结构方法描述</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09FAB93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4）训练：根据特征空间分布决定分类器参数。分为监督学习、无监督学习、半监督学习。</w:t>
      </w:r>
    </w:p>
    <w:p w14:paraId="729F83E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5）分类决策：对样本进行分类识别的过程。</w:t>
      </w:r>
    </w:p>
    <w:p w14:paraId="6C9560A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6</w:t>
      </w:r>
      <w:r>
        <w:rPr>
          <w:rFonts w:hint="eastAsia" w:ascii="Times New Roman" w:hAnsi="Times New Roman" w:eastAsia="宋体" w:cs="Times New Roman"/>
          <w:bCs/>
          <w:color w:val="000000" w:themeColor="text1"/>
          <w:sz w:val="10"/>
          <w:szCs w:val="10"/>
          <w14:textFill>
            <w14:solidFill>
              <w14:schemeClr w14:val="tx1"/>
            </w14:solidFill>
          </w14:textFill>
        </w:rPr>
        <w:t>）后处理：根据分类器输出确定动作。</w:t>
      </w:r>
    </w:p>
    <w:p w14:paraId="39AAF2F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三、模式识别的基本方法分类</w:t>
      </w:r>
    </w:p>
    <w:p w14:paraId="6E37BC0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根据特征表达：统计模式识别（包含几何方法、概率方法）、结构模式识别</w:t>
      </w:r>
    </w:p>
    <w:p w14:paraId="6B3551A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根据是否有监督：有监督（非参数方法、参数方法）、无监督（聚类）</w:t>
      </w:r>
    </w:p>
    <w:p w14:paraId="7789555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四、有关模式识别的若干问题</w:t>
      </w:r>
    </w:p>
    <w:p w14:paraId="6A9BF24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紧致性：临界点的数量与总的点数相比很少；内点间可以用光滑线连接，连接线</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上的点</w:t>
      </w:r>
      <w:r>
        <w:rPr>
          <w:rFonts w:hint="eastAsia" w:ascii="Times New Roman" w:hAnsi="Times New Roman" w:eastAsia="宋体" w:cs="Times New Roman"/>
          <w:bCs/>
          <w:color w:val="000000" w:themeColor="text1"/>
          <w:sz w:val="10"/>
          <w:szCs w:val="10"/>
          <w14:textFill>
            <w14:solidFill>
              <w14:schemeClr w14:val="tx1"/>
            </w14:solidFill>
          </w14:textFill>
        </w:rPr>
        <w:t>仍属于原集合；每个内点有足够大邻域，邻域中只包含同一集合的点。</w:t>
      </w:r>
    </w:p>
    <w:p w14:paraId="7BAB4C0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特征选取</w:t>
      </w:r>
    </w:p>
    <w:p w14:paraId="758FF956">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3</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相似性度量：特征空间中描述样本属性即使用</w:t>
      </w:r>
      <w:r>
        <w:rPr>
          <w:rFonts w:hint="eastAsia" w:ascii="Times New Roman" w:hAnsi="Times New Roman" w:eastAsia="宋体" w:cs="Times New Roman"/>
          <w:b/>
          <w:bCs w:val="0"/>
          <w:color w:val="000000" w:themeColor="text1"/>
          <w:sz w:val="10"/>
          <w:szCs w:val="10"/>
          <w14:textFill>
            <w14:solidFill>
              <w14:schemeClr w14:val="tx1"/>
            </w14:solidFill>
          </w14:textFill>
        </w:rPr>
        <w:t>距离函数</w:t>
      </w:r>
      <w:r>
        <w:rPr>
          <w:rFonts w:hint="eastAsia" w:ascii="Times New Roman" w:hAnsi="Times New Roman" w:eastAsia="宋体" w:cs="Times New Roman"/>
          <w:bCs/>
          <w:color w:val="000000" w:themeColor="text1"/>
          <w:sz w:val="10"/>
          <w:szCs w:val="10"/>
          <w14:textFill>
            <w14:solidFill>
              <w14:schemeClr w14:val="tx1"/>
            </w14:solidFill>
          </w14:textFill>
        </w:rPr>
        <w:t>描述相似性度量。常用距离函数：</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欧氏距离、马氏距离、</w:t>
      </w:r>
      <w:r>
        <w:rPr>
          <w:rFonts w:hint="eastAsia" w:ascii="Times New Roman" w:hAnsi="Times New Roman" w:eastAsia="宋体" w:cs="Times New Roman"/>
          <w:bCs/>
          <w:color w:val="000000" w:themeColor="text1"/>
          <w:sz w:val="10"/>
          <w:szCs w:val="10"/>
          <w14:textFill>
            <w14:solidFill>
              <w14:schemeClr w14:val="tx1"/>
            </w14:solidFill>
          </w14:textFill>
        </w:rPr>
        <w:t>M</w:t>
      </w:r>
      <w:r>
        <w:rPr>
          <w:rFonts w:ascii="Times New Roman" w:hAnsi="Times New Roman" w:eastAsia="宋体" w:cs="Times New Roman"/>
          <w:bCs/>
          <w:color w:val="000000" w:themeColor="text1"/>
          <w:sz w:val="10"/>
          <w:szCs w:val="10"/>
          <w14:textFill>
            <w14:solidFill>
              <w14:schemeClr w14:val="tx1"/>
            </w14:solidFill>
          </w14:textFill>
        </w:rPr>
        <w:t>inkowsky</w:t>
      </w:r>
      <w:r>
        <w:rPr>
          <w:rFonts w:hint="eastAsia" w:ascii="Times New Roman" w:hAnsi="Times New Roman" w:eastAsia="宋体" w:cs="Times New Roman"/>
          <w:bCs/>
          <w:color w:val="000000" w:themeColor="text1"/>
          <w:sz w:val="10"/>
          <w:szCs w:val="10"/>
          <w14:textFill>
            <w14:solidFill>
              <w14:schemeClr w14:val="tx1"/>
            </w14:solidFill>
          </w14:textFill>
        </w:rPr>
        <w:t>距离，</w:t>
      </w:r>
      <w:r>
        <w:rPr>
          <w:rFonts w:ascii="Times New Roman" w:hAnsi="Times New Roman" w:eastAsia="宋体" w:cs="Times New Roman"/>
          <w:bCs/>
          <w:color w:val="000000" w:themeColor="text1"/>
          <w:sz w:val="10"/>
          <w:szCs w:val="10"/>
          <w14:textFill>
            <w14:solidFill>
              <w14:schemeClr w14:val="tx1"/>
            </w14:solidFill>
          </w14:textFill>
        </w:rPr>
        <w:t>Manhatten</w:t>
      </w:r>
      <w:r>
        <w:rPr>
          <w:rFonts w:hint="eastAsia" w:ascii="Times New Roman" w:hAnsi="Times New Roman" w:eastAsia="宋体" w:cs="Times New Roman"/>
          <w:bCs/>
          <w:color w:val="000000" w:themeColor="text1"/>
          <w:sz w:val="10"/>
          <w:szCs w:val="10"/>
          <w14:textFill>
            <w14:solidFill>
              <w14:schemeClr w14:val="tx1"/>
            </w14:solidFill>
          </w14:textFill>
        </w:rPr>
        <w:t>距离，C</w:t>
      </w:r>
      <w:r>
        <w:rPr>
          <w:rFonts w:ascii="Times New Roman" w:hAnsi="Times New Roman" w:eastAsia="宋体" w:cs="Times New Roman"/>
          <w:bCs/>
          <w:color w:val="000000" w:themeColor="text1"/>
          <w:sz w:val="10"/>
          <w:szCs w:val="10"/>
          <w14:textFill>
            <w14:solidFill>
              <w14:schemeClr w14:val="tx1"/>
            </w14:solidFill>
          </w14:textFill>
        </w:rPr>
        <w:t>ity Block</w:t>
      </w:r>
      <w:r>
        <w:rPr>
          <w:rFonts w:hint="eastAsia" w:ascii="Times New Roman" w:hAnsi="Times New Roman" w:eastAsia="宋体" w:cs="Times New Roman"/>
          <w:bCs/>
          <w:color w:val="000000" w:themeColor="text1"/>
          <w:sz w:val="10"/>
          <w:szCs w:val="10"/>
          <w14:textFill>
            <w14:solidFill>
              <w14:schemeClr w14:val="tx1"/>
            </w14:solidFill>
          </w14:textFill>
        </w:rPr>
        <w:t>距离。</w:t>
      </w:r>
    </w:p>
    <w:p w14:paraId="36BF9EBF">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距离函数应该满足的四个条件：</w:t>
      </w:r>
    </w:p>
    <w:p w14:paraId="58348D87">
      <w:pPr>
        <w:keepNext w:val="0"/>
        <w:keepLines w:val="0"/>
        <w:pageBreakBefore w:val="0"/>
        <w:widowControl w:val="0"/>
        <w:kinsoku/>
        <w:wordWrap/>
        <w:overflowPunct/>
        <w:topLinePunct w:val="0"/>
        <w:autoSpaceDE/>
        <w:autoSpaceDN/>
        <w:bidi w:val="0"/>
        <w:adjustRightInd/>
        <w:snapToGrid/>
        <w:spacing w:line="200" w:lineRule="exact"/>
        <w:textAlignment w:val="auto"/>
        <w:rPr>
          <w:rFonts w:hint="eastAsia" w:ascii="Times New Roman" w:hAnsi="Times New Roman" w:eastAsia="宋体" w:cs="Times New Roman"/>
          <w:bCs/>
          <w:color w:val="000000" w:themeColor="text1"/>
          <w:position w:val="-10"/>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position w:val="-8"/>
          <w:sz w:val="10"/>
          <w:szCs w:val="10"/>
          <w:lang w:val="en-US" w:eastAsia="zh-CN"/>
          <w14:textFill>
            <w14:solidFill>
              <w14:schemeClr w14:val="tx1"/>
            </w14:solidFill>
          </w14:textFill>
        </w:rPr>
        <w:object>
          <v:shape id="_x0000_i1113" o:spt="75" type="#_x0000_t75" style="height:11pt;width:143pt;" o:ole="t" filled="f" o:preferrelative="t" stroked="f" coordsize="21600,21600">
            <v:path/>
            <v:fill on="f" focussize="0,0"/>
            <v:stroke on="f"/>
            <v:imagedata r:id="rId12" o:title=""/>
            <o:lock v:ext="edit" aspectratio="f"/>
            <w10:wrap type="none"/>
            <w10:anchorlock/>
          </v:shape>
          <o:OLEObject Type="Embed" ProgID="Equation.DSMT4" ShapeID="_x0000_i1113" DrawAspect="Content" ObjectID="_1468075725" r:id="rId11">
            <o:LockedField>false</o:LockedField>
          </o:OLEObject>
        </w:object>
      </w:r>
    </w:p>
    <w:p w14:paraId="0851F0E4">
      <w:pPr>
        <w:keepNext w:val="0"/>
        <w:keepLines w:val="0"/>
        <w:pageBreakBefore w:val="0"/>
        <w:widowControl w:val="0"/>
        <w:kinsoku/>
        <w:wordWrap/>
        <w:overflowPunct/>
        <w:topLinePunct w:val="0"/>
        <w:autoSpaceDE/>
        <w:autoSpaceDN/>
        <w:bidi w:val="0"/>
        <w:adjustRightInd/>
        <w:snapToGrid/>
        <w:spacing w:line="200" w:lineRule="exact"/>
        <w:textAlignment w:val="auto"/>
        <w:rPr>
          <w:rFonts w:hint="eastAsia" w:ascii="Times New Roman" w:hAnsi="Times New Roman" w:eastAsia="宋体" w:cs="Times New Roman"/>
          <w:bCs/>
          <w:color w:val="000000" w:themeColor="text1"/>
          <w:position w:val="-10"/>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position w:val="-8"/>
          <w:sz w:val="10"/>
          <w:szCs w:val="10"/>
          <w:lang w:val="en-US" w:eastAsia="zh-CN"/>
          <w14:textFill>
            <w14:solidFill>
              <w14:schemeClr w14:val="tx1"/>
            </w14:solidFill>
          </w14:textFill>
        </w:rPr>
        <w:object>
          <v:shape id="_x0000_i1114" o:spt="75" type="#_x0000_t75" style="height:11pt;width:121pt;" o:ole="t" filled="f" o:preferrelative="t" stroked="f" coordsize="21600,21600">
            <v:path/>
            <v:fill on="f" focussize="0,0"/>
            <v:stroke on="f"/>
            <v:imagedata r:id="rId14" o:title=""/>
            <o:lock v:ext="edit" aspectratio="f"/>
            <w10:wrap type="none"/>
            <w10:anchorlock/>
          </v:shape>
          <o:OLEObject Type="Embed" ProgID="Equation.DSMT4" ShapeID="_x0000_i1114" DrawAspect="Content" ObjectID="_1468075726" r:id="rId13">
            <o:LockedField>false</o:LockedField>
          </o:OLEObject>
        </w:object>
      </w:r>
    </w:p>
    <w:p w14:paraId="2F5D47F6">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4</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分类：不存在纯客观分类标准；分类问题不是纯数学问题。</w:t>
      </w:r>
    </w:p>
    <w:p w14:paraId="289E7B9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5</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性能评价：正确识别率=正确分类数/总数；错误识别率=错误分类数/总数；拒绝识别率=拒绝分类数/总数。</w:t>
      </w:r>
    </w:p>
    <w:p w14:paraId="62F9084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第2章 贝叶斯决策理论</w:t>
      </w:r>
    </w:p>
    <w:p w14:paraId="06C0831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贝叶斯决策基础知识</w:t>
      </w:r>
    </w:p>
    <w:p w14:paraId="22729CC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模式分类：根据待识别对象的观测值，确定其类别；目标：实现没有错误的分类，或使分类错误率最小；混叠现象：特征选择不合适，给分类带来不确定性</w:t>
      </w:r>
    </w:p>
    <w:p w14:paraId="36E1A8F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样本由</w:t>
      </w:r>
      <w:r>
        <w:rPr>
          <w:rFonts w:ascii="Times New Roman" w:hAnsi="Times New Roman" w:eastAsia="宋体" w:cs="Times New Roman"/>
          <w:bCs/>
          <w:color w:val="000000" w:themeColor="text1"/>
          <w:sz w:val="10"/>
          <w:szCs w:val="10"/>
          <w14:textFill>
            <w14:solidFill>
              <w14:schemeClr w14:val="tx1"/>
            </w14:solidFill>
          </w14:textFill>
        </w:rPr>
        <w:t>n维实数特征组成：</w:t>
      </w:r>
      <m:oMath>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R</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c个类别（类别数已知）：</w:t>
      </w:r>
      <m:oMath>
        <m:r>
          <m:rPr>
            <m:sty m:val="p"/>
          </m:rPr>
          <w:rPr>
            <w:rFonts w:ascii="Cambria Math" w:hAnsi="Cambria Math" w:eastAsia="宋体" w:cs="Times New Roman"/>
            <w:color w:val="000000" w:themeColor="text1"/>
            <w:sz w:val="10"/>
            <w:szCs w:val="10"/>
            <w14:textFill>
              <w14:solidFill>
                <w14:schemeClr w14:val="tx1"/>
              </w14:solidFill>
            </w14:textFill>
          </w:rPr>
          <m:t>Ω=[</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决策：是从样本空间S，到决策空间Θ的一个映射，表</w:t>
      </w:r>
    </w:p>
    <w:p w14:paraId="21F5E67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示为</w:t>
      </w:r>
    </w:p>
    <w:p w14:paraId="71986C4D">
      <w:pPr>
        <w:keepNext w:val="0"/>
        <w:keepLines w:val="0"/>
        <w:pageBreakBefore w:val="0"/>
        <w:widowControl w:val="0"/>
        <w:kinsoku/>
        <w:wordWrap/>
        <w:overflowPunct/>
        <w:topLinePunct w:val="0"/>
        <w:autoSpaceDE/>
        <w:autoSpaceDN/>
        <w:bidi w:val="0"/>
        <w:adjustRightInd/>
        <w:snapToGrid/>
        <w:spacing w:line="22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D: S --&gt; Θ</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Bayes决策常用的准则：✓最小错误率准则✓最小风险准则</w:t>
      </w:r>
    </w:p>
    <w:p w14:paraId="28C54A05">
      <w:pPr>
        <w:keepNext w:val="0"/>
        <w:keepLines w:val="0"/>
        <w:pageBreakBefore w:val="0"/>
        <w:widowControl w:val="0"/>
        <w:kinsoku/>
        <w:wordWrap/>
        <w:overflowPunct/>
        <w:topLinePunct w:val="0"/>
        <w:autoSpaceDE/>
        <w:autoSpaceDN/>
        <w:bidi w:val="0"/>
        <w:adjustRightInd/>
        <w:snapToGrid/>
        <w:spacing w:line="28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全概率</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公式</w:t>
      </w:r>
      <m:oMath>
        <m:r>
          <m:rPr>
            <m:sty m:val="p"/>
          </m:rPr>
          <w:rPr>
            <w:rFonts w:ascii="Cambria Math" w:hAnsi="Cambria Math" w:eastAsia="宋体" w:cs="Times New Roman"/>
            <w:color w:val="000000" w:themeColor="text1"/>
            <w:sz w:val="10"/>
            <w:szCs w:val="10"/>
            <w14:textFill>
              <w14:solidFill>
                <w14:schemeClr w14:val="tx1"/>
              </w14:solidFill>
            </w14:textFill>
          </w:rPr>
          <m:t>p(X)=</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w:t>
      </w:r>
    </w:p>
    <w:p w14:paraId="7F01F9E1">
      <w:pPr>
        <w:keepNext w:val="0"/>
        <w:keepLines w:val="0"/>
        <w:pageBreakBefore w:val="0"/>
        <w:widowControl w:val="0"/>
        <w:kinsoku/>
        <w:wordWrap/>
        <w:overflowPunct/>
        <w:topLinePunct w:val="0"/>
        <w:autoSpaceDE/>
        <w:autoSpaceDN/>
        <w:bidi w:val="0"/>
        <w:adjustRightInd/>
        <w:snapToGrid/>
        <w:spacing w:line="28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贝叶斯</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公式</w:t>
      </w:r>
      <m:oMath>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p(X)</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oMath>
    </w:p>
    <w:p w14:paraId="633BC598">
      <w:pPr>
        <w:keepNext w:val="0"/>
        <w:keepLines w:val="0"/>
        <w:pageBreakBefore w:val="0"/>
        <w:widowControl w:val="0"/>
        <w:kinsoku/>
        <w:wordWrap/>
        <w:overflowPunct/>
        <w:topLinePunct w:val="0"/>
        <w:autoSpaceDE/>
        <w:autoSpaceDN/>
        <w:bidi w:val="0"/>
        <w:adjustRightInd/>
        <w:snapToGrid/>
        <w:spacing w:line="300" w:lineRule="exact"/>
        <w:textAlignment w:val="auto"/>
        <w:rPr>
          <w:rFonts w:ascii="Times New Roman" w:hAnsi="Times New Roman" w:eastAsia="宋体" w:cs="Times New Roman"/>
          <w:b/>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➢基于最小错误率的贝叶斯决策</w:t>
      </w:r>
      <w:r>
        <w:rPr>
          <w:rFonts w:hint="eastAsia" w:ascii="Times New Roman" w:hAnsi="Times New Roman" w:eastAsia="宋体" w:cs="Times New Roman"/>
          <w:b/>
          <w:color w:val="000000" w:themeColor="text1"/>
          <w:sz w:val="10"/>
          <w:szCs w:val="10"/>
          <w:shd w:val="pct15" w:color="auto" w:fill="FFFFFF"/>
          <w14:textFill>
            <w14:solidFill>
              <w14:schemeClr w14:val="tx1"/>
            </w14:solidFill>
          </w14:textFill>
        </w:rPr>
        <w:t>（证明题：</w:t>
      </w:r>
      <w:r>
        <w:rPr>
          <w:rFonts w:ascii="Times New Roman" w:hAnsi="Times New Roman" w:eastAsia="宋体" w:cs="Times New Roman"/>
          <w:b/>
          <w:color w:val="000000" w:themeColor="text1"/>
          <w:sz w:val="10"/>
          <w:szCs w:val="10"/>
          <w:shd w:val="pct15" w:color="auto" w:fill="FFFFFF"/>
          <w14:textFill>
            <w14:solidFill>
              <w14:schemeClr w14:val="tx1"/>
            </w14:solidFill>
          </w14:textFill>
        </w:rPr>
        <w:t>错误率定义</w:t>
      </w:r>
      <m:oMath>
        <m:r>
          <m:rPr>
            <m:sty m:val="bi"/>
          </m:rPr>
          <w:rPr>
            <w:rFonts w:hint="eastAsia" w:ascii="Cambria Math" w:hAnsi="Cambria Math" w:eastAsia="宋体" w:cs="Times New Roman"/>
            <w:color w:val="000000" w:themeColor="text1"/>
            <w:sz w:val="10"/>
            <w:szCs w:val="10"/>
            <w:shd w:val="pct15" w:color="auto" w:fill="FFFFFF"/>
            <w14:textFill>
              <w14:solidFill>
                <w14:schemeClr w14:val="tx1"/>
              </w14:solidFill>
            </w14:textFill>
          </w:rPr>
          <m:t>p</m:t>
        </m:r>
        <m:d>
          <m:dP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dPr>
          <m:e>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e</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e>
        </m:d>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m:t>
        </m:r>
        <m:nary>
          <m:naryPr>
            <m:limLoc m:val="subSup"/>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naryPr>
          <m:sub>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m:t>
            </m:r>
            <m:r>
              <m:rPr>
                <m:sty m:val="bi"/>
              </m:rPr>
              <w:rPr>
                <w:rFonts w:hint="eastAsia" w:ascii="Cambria Math" w:hAnsi="Cambria Math" w:eastAsia="宋体" w:cs="Times New Roman"/>
                <w:color w:val="000000" w:themeColor="text1"/>
                <w:sz w:val="10"/>
                <w:szCs w:val="10"/>
                <w:shd w:val="pct15" w:color="auto" w:fill="FFFFFF"/>
                <w14:textFill>
                  <w14:solidFill>
                    <w14:schemeClr w14:val="tx1"/>
                  </w14:solidFill>
                </w14:textFill>
              </w:rPr>
              <m:t>∞</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sub>
          <m:sup>
            <m:r>
              <m:rPr>
                <m:sty m:val="bi"/>
              </m:rPr>
              <w:rPr>
                <w:rFonts w:hint="eastAsia" w:ascii="Cambria Math" w:hAnsi="Cambria Math" w:eastAsia="宋体" w:cs="Times New Roman"/>
                <w:color w:val="000000" w:themeColor="text1"/>
                <w:sz w:val="10"/>
                <w:szCs w:val="10"/>
                <w:shd w:val="pct15" w:color="auto" w:fill="FFFFFF"/>
                <w14:textFill>
                  <w14:solidFill>
                    <w14:schemeClr w14:val="tx1"/>
                  </w14:solidFill>
                </w14:textFill>
              </w:rPr>
              <m:t>∞</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sup>
          <m:e>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p</m:t>
            </m:r>
            <m:d>
              <m:dP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dPr>
              <m:e>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e</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e>
              <m:e>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x</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e>
            </m:d>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p</m:t>
            </m:r>
            <m:d>
              <m:dP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dPr>
              <m:e>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x</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e>
            </m:d>
            <m:r>
              <m:rPr>
                <m:sty m:val="bi"/>
              </m:rPr>
              <w:rPr>
                <w:rFonts w:ascii="Cambria Math" w:hAnsi="Cambria Math" w:eastAsia="宋体" w:cs="Times New Roman"/>
                <w:color w:val="000000" w:themeColor="text1"/>
                <w:sz w:val="10"/>
                <w:szCs w:val="10"/>
                <w:shd w:val="pct15" w:color="auto" w:fill="FFFFFF"/>
                <w14:textFill>
                  <w14:solidFill>
                    <w14:schemeClr w14:val="tx1"/>
                  </w14:solidFill>
                </w14:textFill>
              </w:rPr>
              <m:t>dx</m:t>
            </m:r>
            <m:ctrlPr>
              <w:rPr>
                <w:rFonts w:ascii="Cambria Math" w:hAnsi="Cambria Math" w:eastAsia="宋体" w:cs="Times New Roman"/>
                <w:b/>
                <w:i/>
                <w:color w:val="000000" w:themeColor="text1"/>
                <w:sz w:val="10"/>
                <w:szCs w:val="10"/>
                <w:shd w:val="pct15" w:color="auto" w:fill="FFFFFF"/>
                <w14:textFill>
                  <w14:solidFill>
                    <w14:schemeClr w14:val="tx1"/>
                  </w14:solidFill>
                </w14:textFill>
              </w:rPr>
            </m:ctrlPr>
          </m:e>
        </m:nary>
      </m:oMath>
      <w:r>
        <w:rPr>
          <w:rFonts w:hint="eastAsia" w:ascii="Times New Roman" w:hAnsi="Times New Roman" w:eastAsia="宋体" w:cs="Times New Roman"/>
          <w:b/>
          <w:color w:val="000000" w:themeColor="text1"/>
          <w:sz w:val="10"/>
          <w:szCs w:val="10"/>
          <w:shd w:val="pct15" w:color="auto" w:fill="FFFFFF"/>
          <w14:textFill>
            <w14:solidFill>
              <w14:schemeClr w14:val="tx1"/>
            </w14:solidFill>
          </w14:textFill>
        </w:rPr>
        <w:t>-</w:t>
      </w:r>
      <w:r>
        <w:rPr>
          <w:rFonts w:ascii="Times New Roman" w:hAnsi="Times New Roman" w:eastAsia="宋体" w:cs="Times New Roman"/>
          <w:b/>
          <w:color w:val="000000" w:themeColor="text1"/>
          <w:sz w:val="10"/>
          <w:szCs w:val="10"/>
          <w:shd w:val="pct15" w:color="auto" w:fill="FFFFFF"/>
          <w14:textFill>
            <w14:solidFill>
              <w14:schemeClr w14:val="tx1"/>
            </w14:solidFill>
          </w14:textFill>
        </w:rPr>
        <w:t>两类条件错误概率</w:t>
      </w:r>
      <w:r>
        <w:rPr>
          <w:rFonts w:hint="eastAsia" w:ascii="Times New Roman" w:hAnsi="Times New Roman" w:eastAsia="宋体" w:cs="Times New Roman"/>
          <w:b/>
          <w:color w:val="000000" w:themeColor="text1"/>
          <w:sz w:val="10"/>
          <w:szCs w:val="10"/>
          <w:shd w:val="pct15" w:color="auto" w:fill="FFFFFF"/>
          <w14:textFill>
            <w14:solidFill>
              <w14:schemeClr w14:val="tx1"/>
            </w14:solidFill>
          </w14:textFill>
        </w:rPr>
        <w:t>讨论 -画图说明最小错误率的分界线）</w:t>
      </w:r>
    </w:p>
    <w:p w14:paraId="0718417F">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已知类别</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先验概率</w:t>
      </w:r>
      <m:oMath>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，类条件概率密度</w:t>
      </w:r>
      <m:oMath>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；目标：设计一个具有最小误分概率的两类分类器；设观测样本为</w:t>
      </w:r>
      <w:r>
        <w:rPr>
          <w:rFonts w:ascii="Times New Roman" w:hAnsi="Times New Roman" w:eastAsia="宋体" w:cs="Times New Roman"/>
          <w:bCs/>
          <w:color w:val="000000" w:themeColor="text1"/>
          <w:sz w:val="10"/>
          <w:szCs w:val="10"/>
          <w14:textFill>
            <w14:solidFill>
              <w14:schemeClr w14:val="tx1"/>
            </w14:solidFill>
          </w14:textFill>
        </w:rPr>
        <w:t>X，则X的全概率密度为</w:t>
      </w:r>
      <m:oMath>
        <m:r>
          <m:rPr>
            <m:sty m:val="p"/>
          </m:rPr>
          <w:rPr>
            <w:rFonts w:ascii="Cambria Math" w:hAnsi="Cambria Math" w:eastAsia="宋体" w:cs="Times New Roman"/>
            <w:color w:val="000000" w:themeColor="text1"/>
            <w:sz w:val="10"/>
            <w:szCs w:val="10"/>
            <w14:textFill>
              <w14:solidFill>
                <w14:schemeClr w14:val="tx1"/>
              </w14:solidFill>
            </w14:textFill>
          </w:rPr>
          <m:t>p(X)=p(X|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X属于两个类别</m:t>
        </m:r>
        <m:r>
          <m:rPr>
            <m:sty m:val="p"/>
          </m:rPr>
          <w:rPr>
            <w:rFonts w:hint="eastAsia" w:ascii="Cambria Math" w:hAnsi="Cambria Math" w:eastAsia="宋体" w:cs="Times New Roman"/>
            <w:color w:val="000000" w:themeColor="text1"/>
            <w:sz w:val="10"/>
            <w:szCs w:val="10"/>
            <w14:textFill>
              <w14:solidFill>
                <w14:schemeClr w14:val="tx1"/>
              </w14:solidFill>
            </w14:textFill>
          </w:rPr>
          <m:t>的</m:t>
        </m:r>
        <m:r>
          <m:rPr>
            <m:sty m:val="p"/>
          </m:rPr>
          <w:rPr>
            <w:rFonts w:ascii="Cambria Math" w:hAnsi="Cambria Math" w:eastAsia="宋体" w:cs="Times New Roman"/>
            <w:color w:val="000000" w:themeColor="text1"/>
            <w:sz w:val="10"/>
            <w:szCs w:val="10"/>
            <w14:textFill>
              <w14:solidFill>
                <w14:schemeClr w14:val="tx1"/>
              </w14:solidFill>
            </w14:textFill>
          </w:rPr>
          <m:t>后验概率P(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p(X)</m:t>
            </m:r>
            <m:ctrlPr>
              <w:rPr>
                <w:rFonts w:ascii="Cambria Math" w:hAnsi="Cambria Math" w:eastAsia="宋体" w:cs="Times New Roman"/>
                <w:bCs/>
                <w:color w:val="000000" w:themeColor="text1"/>
                <w:sz w:val="10"/>
                <w:szCs w:val="10"/>
                <w14:textFill>
                  <w14:solidFill>
                    <w14:schemeClr w14:val="tx1"/>
                  </w14:solidFill>
                </w14:textFill>
              </w:rPr>
            </m:ctrlPr>
          </m:den>
        </m:f>
      </m:oMath>
    </w:p>
    <w:p w14:paraId="4895607B">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最小错误率的贝叶斯准则：</w:t>
      </w:r>
      <m:oMath>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limLow>
          <m:limLowPr>
            <m:ctrlPr>
              <w:rPr>
                <w:rFonts w:ascii="Cambria Math" w:hAnsi="Cambria Math" w:eastAsia="宋体" w:cs="Times New Roman"/>
                <w:bCs/>
                <w:color w:val="000000" w:themeColor="text1"/>
                <w:sz w:val="10"/>
                <w:szCs w:val="10"/>
                <w14:textFill>
                  <w14:solidFill>
                    <w14:schemeClr w14:val="tx1"/>
                  </w14:solidFill>
                </w14:textFill>
              </w:rPr>
            </m:ctrlPr>
          </m:limLowPr>
          <m:e>
            <m:r>
              <m:rPr>
                <m:sty m:val="p"/>
              </m:rPr>
              <w:rPr>
                <w:rFonts w:ascii="Cambria Math" w:hAnsi="Cambria Math" w:eastAsia="宋体" w:cs="Times New Roman"/>
                <w:color w:val="000000" w:themeColor="text1"/>
                <w:sz w:val="10"/>
                <w:szCs w:val="10"/>
                <w14:textFill>
                  <w14:solidFill>
                    <w14:schemeClr w14:val="tx1"/>
                  </w14:solidFill>
                </w14:textFill>
              </w:rPr>
              <m:t>max</m:t>
            </m:r>
            <m:ctrlPr>
              <w:rPr>
                <w:rFonts w:ascii="Cambria Math" w:hAnsi="Cambria Math" w:eastAsia="宋体" w:cs="Times New Roman"/>
                <w:bCs/>
                <w:color w:val="000000" w:themeColor="text1"/>
                <w:sz w:val="10"/>
                <w:szCs w:val="10"/>
                <w14:textFill>
                  <w14:solidFill>
                    <w14:schemeClr w14:val="tx1"/>
                  </w14:solidFill>
                </w14:textFill>
              </w:rPr>
            </m:ctrlPr>
          </m:e>
          <m:lim>
            <m:r>
              <m:rPr>
                <m:sty m:val="p"/>
              </m:rPr>
              <w:rPr>
                <w:rFonts w:ascii="Cambria Math" w:hAnsi="Cambria Math" w:eastAsia="宋体" w:cs="Times New Roman"/>
                <w:color w:val="000000" w:themeColor="text1"/>
                <w:sz w:val="10"/>
                <w:szCs w:val="10"/>
                <w14:textFill>
                  <w14:solidFill>
                    <w14:schemeClr w14:val="tx1"/>
                  </w14:solidFill>
                </w14:textFill>
              </w:rPr>
              <m:t>j=1,2</m:t>
            </m:r>
            <m:ctrlPr>
              <w:rPr>
                <w:rFonts w:ascii="Cambria Math" w:hAnsi="Cambria Math" w:eastAsia="宋体" w:cs="Times New Roman"/>
                <w:bCs/>
                <w:color w:val="000000" w:themeColor="text1"/>
                <w:sz w:val="10"/>
                <w:szCs w:val="10"/>
                <w14:textFill>
                  <w14:solidFill>
                    <w14:schemeClr w14:val="tx1"/>
                  </w14:solidFill>
                </w14:textFill>
              </w:rPr>
            </m:ctrlPr>
          </m:lim>
        </m:limLow>
        <m:r>
          <m:rPr>
            <m:sty m:val="p"/>
          </m:rPr>
          <w:rPr>
            <w:rFonts w:ascii="Cambria Math" w:hAnsi="Cambria Math" w:eastAsia="宋体" w:cs="Times New Roman"/>
            <w:color w:val="000000" w:themeColor="text1"/>
            <w:sz w:val="10"/>
            <w:szCs w:val="10"/>
            <w14:textFill>
              <w14:solidFill>
                <w14:schemeClr w14:val="tx1"/>
              </w14:solidFill>
            </w14:textFill>
          </w:rPr>
          <m:t> P(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 xml:space="preserve">∣x) </m:t>
        </m:r>
      </m:oMath>
      <w:r>
        <w:rPr>
          <w:rFonts w:hint="eastAsia" w:ascii="Times New Roman" w:hAnsi="Times New Roman" w:eastAsia="宋体" w:cs="Times New Roman"/>
          <w:bCs/>
          <w:color w:val="000000" w:themeColor="text1"/>
          <w:sz w:val="10"/>
          <w:szCs w:val="10"/>
          <w14:textFill>
            <w14:solidFill>
              <w14:schemeClr w14:val="tx1"/>
            </w14:solidFill>
          </w14:textFill>
        </w:rPr>
        <w:t>or</w:t>
      </w:r>
      <m:oMath>
        <m:r>
          <m:rPr>
            <m:sty m:val="p"/>
          </m:rPr>
          <w:rPr>
            <w:rFonts w:ascii="Cambria Math" w:hAnsi="Cambria Math" w:eastAsia="宋体" w:cs="Times New Roman"/>
            <w:color w:val="000000" w:themeColor="text1"/>
            <w:sz w:val="10"/>
            <w:szCs w:val="10"/>
            <w14:textFill>
              <w14:solidFill>
                <w14:schemeClr w14:val="tx1"/>
              </w14:solidFill>
            </w14:textFill>
          </w:rPr>
          <m:t xml:space="preserve"> 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limLow>
          <m:limLowPr>
            <m:ctrlPr>
              <w:rPr>
                <w:rFonts w:ascii="Cambria Math" w:hAnsi="Cambria Math" w:eastAsia="宋体" w:cs="Times New Roman"/>
                <w:bCs/>
                <w:color w:val="000000" w:themeColor="text1"/>
                <w:sz w:val="10"/>
                <w:szCs w:val="10"/>
                <w14:textFill>
                  <w14:solidFill>
                    <w14:schemeClr w14:val="tx1"/>
                  </w14:solidFill>
                </w14:textFill>
              </w:rPr>
            </m:ctrlPr>
          </m:limLowPr>
          <m:e>
            <m:r>
              <m:rPr>
                <m:sty m:val="p"/>
              </m:rPr>
              <w:rPr>
                <w:rFonts w:ascii="Cambria Math" w:hAnsi="Cambria Math" w:eastAsia="宋体" w:cs="Times New Roman"/>
                <w:color w:val="000000" w:themeColor="text1"/>
                <w:sz w:val="10"/>
                <w:szCs w:val="10"/>
                <w14:textFill>
                  <w14:solidFill>
                    <w14:schemeClr w14:val="tx1"/>
                  </w14:solidFill>
                </w14:textFill>
              </w:rPr>
              <m:t>max</m:t>
            </m:r>
            <m:ctrlPr>
              <w:rPr>
                <w:rFonts w:ascii="Cambria Math" w:hAnsi="Cambria Math" w:eastAsia="宋体" w:cs="Times New Roman"/>
                <w:bCs/>
                <w:color w:val="000000" w:themeColor="text1"/>
                <w:sz w:val="10"/>
                <w:szCs w:val="10"/>
                <w14:textFill>
                  <w14:solidFill>
                    <w14:schemeClr w14:val="tx1"/>
                  </w14:solidFill>
                </w14:textFill>
              </w:rPr>
            </m:ctrlPr>
          </m:e>
          <m:lim>
            <m:r>
              <m:rPr>
                <m:sty m:val="p"/>
              </m:rPr>
              <w:rPr>
                <w:rFonts w:ascii="Cambria Math" w:hAnsi="Cambria Math" w:eastAsia="宋体" w:cs="Times New Roman"/>
                <w:color w:val="000000" w:themeColor="text1"/>
                <w:sz w:val="10"/>
                <w:szCs w:val="10"/>
                <w14:textFill>
                  <w14:solidFill>
                    <w14:schemeClr w14:val="tx1"/>
                  </w14:solidFill>
                </w14:textFill>
              </w:rPr>
              <m:t>j=1,2</m:t>
            </m:r>
            <m:ctrlPr>
              <w:rPr>
                <w:rFonts w:ascii="Cambria Math" w:hAnsi="Cambria Math" w:eastAsia="宋体" w:cs="Times New Roman"/>
                <w:bCs/>
                <w:color w:val="000000" w:themeColor="text1"/>
                <w:sz w:val="10"/>
                <w:szCs w:val="10"/>
                <w14:textFill>
                  <w14:solidFill>
                    <w14:schemeClr w14:val="tx1"/>
                  </w14:solidFill>
                </w14:textFill>
              </w:rPr>
            </m:ctrlPr>
          </m:lim>
        </m:limLow>
        <m:r>
          <m:rPr>
            <m:sty m:val="p"/>
          </m:rPr>
          <w:rPr>
            <w:rFonts w:ascii="Cambria Math" w:hAnsi="Cambria Math" w:eastAsia="宋体" w:cs="Times New Roman"/>
            <w:color w:val="000000" w:themeColor="text1"/>
            <w:sz w:val="10"/>
            <w:szCs w:val="10"/>
            <w14:textFill>
              <w14:solidFill>
                <w14:schemeClr w14:val="tx1"/>
              </w14:solidFill>
            </w14:textFill>
          </w:rPr>
          <m:t> p(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oMath>
    </w:p>
    <w:p w14:paraId="25A32321">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m:oMathPara>
        <m:oMathParaPr>
          <m:jc m:val="left"/>
        </m:oMathParaPr>
        <m:oMath>
          <m:r>
            <m:rPr>
              <m:sty m:val="p"/>
            </m:rPr>
            <w:rPr>
              <w:rFonts w:hint="eastAsia" w:ascii="Cambria Math" w:hAnsi="Cambria Math" w:eastAsia="宋体" w:cs="Times New Roman"/>
              <w:color w:val="000000" w:themeColor="text1"/>
              <w:sz w:val="10"/>
              <w:szCs w:val="10"/>
              <w14:textFill>
                <w14:solidFill>
                  <w14:schemeClr w14:val="tx1"/>
                </w14:solidFill>
              </w14:textFill>
            </w:rPr>
            <m:t>似然比</m:t>
          </m:r>
          <m:r>
            <m:rPr>
              <m:sty m:val="p"/>
            </m:rPr>
            <w:rPr>
              <w:rFonts w:ascii="Cambria Math" w:hAnsi="Cambria Math" w:eastAsia="宋体" w:cs="Times New Roman"/>
              <w:color w:val="000000" w:themeColor="text1"/>
              <w:sz w:val="10"/>
              <w:szCs w:val="10"/>
              <w14:textFill>
                <w14:solidFill>
                  <w14:schemeClr w14:val="tx1"/>
                </w14:solidFill>
              </w14:textFill>
            </w:rPr>
            <m:t>l</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d>
                <m:dPr>
                  <m:sep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d>
                <m:dPr>
                  <m:sep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&gt;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 xml:space="preserve"> ,x∈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hint="eastAsia" w:ascii="Cambria Math" w:hAnsi="Cambria Math" w:eastAsia="宋体" w:cs="Times New Roman"/>
              <w:color w:val="000000" w:themeColor="text1"/>
              <w:sz w:val="10"/>
              <w:szCs w:val="10"/>
              <w14:textFill>
                <w14:solidFill>
                  <w14:schemeClr w14:val="tx1"/>
                </w14:solidFill>
              </w14:textFill>
            </w:rPr>
            <m:t>为似然比阈值</m:t>
          </m:r>
        </m:oMath>
      </m:oMathPara>
    </w:p>
    <w:p w14:paraId="7E8777A9">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优势：最大后验概率判决的错误概率最小</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缺点：没有考虑判决的风险</w:t>
      </w:r>
    </w:p>
    <w:p w14:paraId="2E0683F5">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➢基于最小风险的贝叶斯决策</w:t>
      </w:r>
    </w:p>
    <w:p w14:paraId="4B0127B1">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将样本x看作d维随机向量</w:t>
      </w:r>
      <m:oMath>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hint="eastAsia" w:ascii="Cambria Math" w:hAnsi="Cambria Math" w:eastAsia="宋体" w:cs="Times New Roman"/>
            <w:color w:val="000000" w:themeColor="text1"/>
            <w:sz w:val="10"/>
            <w:szCs w:val="10"/>
            <w14:textFill>
              <w14:solidFill>
                <w14:schemeClr w14:val="tx1"/>
              </w14:solidFill>
            </w14:textFill>
          </w:rPr>
          <m:t>其中</m:t>
        </m:r>
        <m:r>
          <m:rPr>
            <m:sty m:val="p"/>
          </m:rPr>
          <w:rPr>
            <w:rFonts w:ascii="Cambria Math" w:hAnsi="Cambria Math" w:eastAsia="宋体" w:cs="Times New Roman"/>
            <w:color w:val="000000" w:themeColor="text1"/>
            <w:sz w:val="10"/>
            <w:szCs w:val="10"/>
            <w14:textFill>
              <w14:solidFill>
                <w14:schemeClr w14:val="tx1"/>
              </w14:solidFill>
            </w14:textFill>
          </w:rPr>
          <m:t>x1,...,xd 是一维随机变量</m:t>
        </m:r>
      </m:oMath>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xml:space="preserve"> 状态空间</w:t>
      </w:r>
      <m:oMath>
        <m:r>
          <m:rPr>
            <m:sty m:val="p"/>
          </m:rPr>
          <w:rPr>
            <w:rFonts w:ascii="Cambria Math" w:hAnsi="Cambria Math" w:eastAsia="宋体" w:cs="Times New Roman"/>
            <w:color w:val="000000" w:themeColor="text1"/>
            <w:sz w:val="10"/>
            <w:szCs w:val="10"/>
            <w14:textFill>
              <w14:solidFill>
                <w14:schemeClr w14:val="tx1"/>
              </w14:solidFill>
            </w14:textFill>
          </w:rPr>
          <m:t>Ω</m:t>
        </m:r>
      </m:oMath>
      <w:r>
        <w:rPr>
          <w:rFonts w:ascii="Times New Roman" w:hAnsi="Times New Roman" w:eastAsia="宋体" w:cs="Times New Roman"/>
          <w:bCs/>
          <w:color w:val="000000" w:themeColor="text1"/>
          <w:sz w:val="10"/>
          <w:szCs w:val="10"/>
          <w14:textFill>
            <w14:solidFill>
              <w14:schemeClr w14:val="tx1"/>
            </w14:solidFill>
          </w14:textFill>
        </w:rPr>
        <w:t>由c个可能状态(c类)组成</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xml:space="preserve"> "决策空间由k个决策" α_i</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i=1</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2</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k组成。</w:t>
      </w:r>
      <w:r>
        <w:rPr>
          <w:rFonts w:hint="eastAsia" w:ascii="Times New Roman" w:hAnsi="Times New Roman" w:eastAsia="宋体" w:cs="Times New Roman"/>
          <w:bCs/>
          <w:color w:val="000000" w:themeColor="text1"/>
          <w:sz w:val="10"/>
          <w:szCs w:val="10"/>
          <w14:textFill>
            <w14:solidFill>
              <w14:schemeClr w14:val="tx1"/>
            </w14:solidFill>
          </w14:textFill>
        </w:rPr>
        <w:t>k可与c不同</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例如可以采取“拒绝”等其他策略</w:t>
      </w:r>
    </w:p>
    <w:p w14:paraId="065C9B6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Para>
        <m:oMathParaPr>
          <m:jc m:val="left"/>
        </m:oMathParaPr>
        <m:oMath>
          <m:r>
            <m:rPr>
              <m:sty m:val="p"/>
            </m:rPr>
            <w:rPr>
              <w:rFonts w:ascii="Cambria Math" w:hAnsi="Cambria Math" w:eastAsia="宋体" w:cs="Times New Roman"/>
              <w:color w:val="000000" w:themeColor="text1"/>
              <w:sz w:val="10"/>
              <w:szCs w:val="10"/>
              <w14:textFill>
                <w14:solidFill>
                  <w14:schemeClr w14:val="tx1"/>
                </w14:solidFill>
              </w14:textFill>
            </w:rPr>
            <m:t>L(</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)表示当真实状态为</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而所采取的决策为</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时所带来的损失。</m:t>
          </m:r>
        </m:oMath>
      </m:oMathPara>
    </w:p>
    <w:p w14:paraId="29C279B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条件风险</w:t>
      </w:r>
      <m:oMath>
        <m:r>
          <m:rPr>
            <m:sty m:val="p"/>
          </m:rPr>
          <w:rPr>
            <w:rFonts w:ascii="Cambria Math" w:hAnsi="Cambria Math" w:eastAsia="宋体" w:cs="Times New Roman"/>
            <w:color w:val="000000" w:themeColor="text1"/>
            <w:sz w:val="10"/>
            <w:szCs w:val="10"/>
            <w14:textFill>
              <w14:solidFill>
                <w14:schemeClr w14:val="tx1"/>
              </w14:solidFill>
            </w14:textFill>
          </w:rPr>
          <m:t>R(</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|x)=E[L(</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j=1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L(</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oMath>
    </w:p>
    <w:p w14:paraId="24C3226A">
      <w:pPr>
        <w:keepNext w:val="0"/>
        <w:keepLines w:val="0"/>
        <w:pageBreakBefore w:val="0"/>
        <w:widowControl w:val="0"/>
        <w:kinsoku/>
        <w:wordWrap/>
        <w:overflowPunct/>
        <w:topLinePunct w:val="0"/>
        <w:autoSpaceDE/>
        <w:autoSpaceDN/>
        <w:bidi w:val="0"/>
        <w:adjustRightInd/>
        <w:snapToGrid/>
        <w:spacing w:line="200" w:lineRule="exact"/>
        <w:textAlignment w:val="auto"/>
        <w:rPr>
          <w:rFonts w:hint="eastAsia" w:ascii="Times New Roman" w:hAnsi="Times New Roman" w:eastAsia="宋体" w:cs="Times New Roman"/>
          <w:b/>
          <w:color w:val="000000" w:themeColor="text1"/>
          <w:sz w:val="10"/>
          <w:szCs w:val="10"/>
          <w:shd w:val="pct15" w:color="auto" w:fill="FFFFFF"/>
          <w:lang w:val="en-US" w:eastAsia="zh-CN"/>
          <w14:textFill>
            <w14:solidFill>
              <w14:schemeClr w14:val="tx1"/>
            </w14:solidFill>
          </w14:textFill>
        </w:rPr>
      </w:pPr>
      <m:oMath>
        <m:r>
          <m:rPr>
            <m:sty m:val="p"/>
          </m:rPr>
          <w:rPr>
            <w:rFonts w:hint="eastAsia" w:ascii="Cambria Math" w:hAnsi="Cambria Math" w:eastAsia="宋体" w:cs="Times New Roman"/>
            <w:color w:val="000000" w:themeColor="text1"/>
            <w:sz w:val="10"/>
            <w:szCs w:val="10"/>
            <w14:textFill>
              <w14:solidFill>
                <w14:schemeClr w14:val="tx1"/>
              </w14:solidFill>
            </w14:textFill>
          </w:rPr>
          <m:t>决策规则</m:t>
        </m:r>
        <m:r>
          <m:rPr>
            <m:sty m:val="p"/>
          </m:rPr>
          <w:rPr>
            <w:rFonts w:ascii="Cambria Math" w:hAnsi="Cambria Math" w:eastAsia="宋体" w:cs="Times New Roman"/>
            <w:color w:val="000000" w:themeColor="text1"/>
            <w:sz w:val="10"/>
            <w:szCs w:val="10"/>
            <w14:textFill>
              <w14:solidFill>
                <w14:schemeClr w14:val="tx1"/>
              </w14:solidFill>
            </w14:textFill>
          </w:rPr>
          <m:t xml:space="preserve"> R(</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limLow>
          <m:limLowPr>
            <m:ctrlPr>
              <w:rPr>
                <w:rFonts w:ascii="Cambria Math" w:hAnsi="Cambria Math" w:eastAsia="宋体" w:cs="Times New Roman"/>
                <w:bCs/>
                <w:color w:val="000000" w:themeColor="text1"/>
                <w:sz w:val="10"/>
                <w:szCs w:val="10"/>
                <w14:textFill>
                  <w14:solidFill>
                    <w14:schemeClr w14:val="tx1"/>
                  </w14:solidFill>
                </w14:textFill>
              </w:rPr>
            </m:ctrlPr>
          </m:limLowPr>
          <m:e>
            <m:r>
              <m:rPr>
                <m:sty m:val="p"/>
              </m:rPr>
              <w:rPr>
                <w:rFonts w:ascii="Cambria Math" w:hAnsi="Cambria Math" w:eastAsia="宋体" w:cs="Times New Roman"/>
                <w:color w:val="000000" w:themeColor="text1"/>
                <w:sz w:val="10"/>
                <w:szCs w:val="10"/>
                <w14:textFill>
                  <w14:solidFill>
                    <w14:schemeClr w14:val="tx1"/>
                  </w14:solidFill>
                </w14:textFill>
              </w:rPr>
              <m:t>min</m:t>
            </m:r>
            <m:ctrlPr>
              <w:rPr>
                <w:rFonts w:ascii="Cambria Math" w:hAnsi="Cambria Math" w:eastAsia="宋体" w:cs="Times New Roman"/>
                <w:bCs/>
                <w:color w:val="000000" w:themeColor="text1"/>
                <w:sz w:val="10"/>
                <w:szCs w:val="10"/>
                <w14:textFill>
                  <w14:solidFill>
                    <w14:schemeClr w14:val="tx1"/>
                  </w14:solidFill>
                </w14:textFill>
              </w:rPr>
            </m:ctrlPr>
          </m:e>
          <m:lim>
            <m:r>
              <m:rPr>
                <m:sty m:val="p"/>
              </m:rPr>
              <w:rPr>
                <w:rFonts w:ascii="Cambria Math" w:hAnsi="Cambria Math" w:eastAsia="宋体" w:cs="Times New Roman"/>
                <w:color w:val="000000" w:themeColor="text1"/>
                <w:sz w:val="10"/>
                <w:szCs w:val="10"/>
                <w14:textFill>
                  <w14:solidFill>
                    <w14:schemeClr w14:val="tx1"/>
                  </w14:solidFill>
                </w14:textFill>
              </w:rPr>
              <m:t>i=1,2,...,k</m:t>
            </m:r>
            <m:ctrlPr>
              <w:rPr>
                <w:rFonts w:ascii="Cambria Math" w:hAnsi="Cambria Math" w:eastAsia="宋体" w:cs="Times New Roman"/>
                <w:bCs/>
                <w:color w:val="000000" w:themeColor="text1"/>
                <w:sz w:val="10"/>
                <w:szCs w:val="10"/>
                <w14:textFill>
                  <w14:solidFill>
                    <w14:schemeClr w14:val="tx1"/>
                  </w14:solidFill>
                </w14:textFill>
              </w:rPr>
            </m:ctrlPr>
          </m:lim>
        </m:limLow>
        <m:r>
          <m:rPr>
            <m:sty m:val="p"/>
          </m:rPr>
          <w:rPr>
            <w:rFonts w:ascii="Cambria Math" w:hAnsi="Cambria Math" w:eastAsia="宋体" w:cs="Times New Roman"/>
            <w:color w:val="000000" w:themeColor="text1"/>
            <w:sz w:val="10"/>
            <w:szCs w:val="10"/>
            <w14:textFill>
              <w14:solidFill>
                <w14:schemeClr w14:val="tx1"/>
              </w14:solidFill>
            </w14:textFill>
          </w:rPr>
          <m:t> R(</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α</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oMath>
      <w:r>
        <w:rPr>
          <w:rFonts w:hint="eastAsia"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shd w:val="pct15" w:color="auto" w:fill="FFFFFF"/>
          <w:lang w:val="en-US" w:eastAsia="zh-CN"/>
          <w14:textFill>
            <w14:solidFill>
              <w14:schemeClr w14:val="tx1"/>
            </w14:solidFill>
          </w14:textFill>
        </w:rPr>
        <w:t>当</w:t>
      </w:r>
      <w:r>
        <w:rPr>
          <w:rFonts w:hint="eastAsia" w:ascii="Times New Roman" w:hAnsi="Times New Roman" w:eastAsia="宋体" w:cs="Times New Roman"/>
          <w:bCs/>
          <w:color w:val="000000" w:themeColor="text1"/>
          <w:sz w:val="10"/>
          <w:szCs w:val="10"/>
          <w:shd w:val="pct15" w:color="auto" w:fill="FFFFFF"/>
          <w14:textFill>
            <w14:solidFill>
              <w14:schemeClr w14:val="tx1"/>
            </w14:solidFill>
          </w14:textFill>
        </w:rPr>
        <w:t>风险为</w:t>
      </w:r>
      <w:r>
        <w:rPr>
          <w:rFonts w:hint="eastAsia" w:ascii="Times New Roman" w:hAnsi="Times New Roman" w:eastAsia="宋体" w:cs="Times New Roman"/>
          <w:bCs/>
          <w:color w:val="000000" w:themeColor="text1"/>
          <w:sz w:val="10"/>
          <w:szCs w:val="10"/>
          <w:shd w:val="pct15" w:color="auto" w:fill="FFFFFF"/>
          <w:lang w:val="en-US" w:eastAsia="zh-CN"/>
          <w14:textFill>
            <w14:solidFill>
              <w14:schemeClr w14:val="tx1"/>
            </w14:solidFill>
          </w14:textFill>
        </w:rPr>
        <w:t>0-</w:t>
      </w:r>
      <w:r>
        <w:rPr>
          <w:rFonts w:hint="eastAsia" w:ascii="Times New Roman" w:hAnsi="Times New Roman" w:eastAsia="宋体" w:cs="Times New Roman"/>
          <w:bCs/>
          <w:color w:val="000000" w:themeColor="text1"/>
          <w:sz w:val="10"/>
          <w:szCs w:val="10"/>
          <w:shd w:val="pct15" w:color="auto" w:fill="FFFFFF"/>
          <w14:textFill>
            <w14:solidFill>
              <w14:schemeClr w14:val="tx1"/>
            </w14:solidFill>
          </w14:textFill>
        </w:rPr>
        <w:t>1时等价于最小错误率</w:t>
      </w:r>
      <w:r>
        <w:rPr>
          <w:rFonts w:hint="eastAsia" w:ascii="Times New Roman" w:hAnsi="Times New Roman" w:eastAsia="宋体" w:cs="Times New Roman"/>
          <w:bCs/>
          <w:color w:val="000000" w:themeColor="text1"/>
          <w:sz w:val="10"/>
          <w:szCs w:val="10"/>
          <w:shd w:val="pct15" w:color="auto" w:fill="FFFFFF"/>
          <w:lang w:val="en-US" w:eastAsia="zh-CN"/>
          <w14:textFill>
            <w14:solidFill>
              <w14:schemeClr w14:val="tx1"/>
            </w14:solidFill>
          </w14:textFill>
        </w:rPr>
        <w:t>准则</w:t>
      </w:r>
      <w:r>
        <w:rPr>
          <w:rFonts w:hint="eastAsia" w:ascii="Times New Roman" w:hAnsi="Times New Roman" w:eastAsia="宋体" w:cs="Times New Roman"/>
          <w:b/>
          <w:color w:val="000000" w:themeColor="text1"/>
          <w:sz w:val="10"/>
          <w:szCs w:val="10"/>
          <w:shd w:val="pct15" w:color="auto" w:fill="FFFFFF"/>
          <w14:textFill>
            <w14:solidFill>
              <w14:schemeClr w14:val="tx1"/>
            </w14:solidFill>
          </w14:textFill>
        </w:rPr>
        <w:t>（证明）</w:t>
      </w:r>
      <w:r>
        <w:rPr>
          <w:rFonts w:hint="eastAsia" w:ascii="Times New Roman" w:hAnsi="Times New Roman" w:eastAsia="宋体" w:cs="Times New Roman"/>
          <w:b/>
          <w:color w:val="000000" w:themeColor="text1"/>
          <w:sz w:val="10"/>
          <w:szCs w:val="10"/>
          <w:shd w:val="pct15" w:color="auto" w:fill="FFFFFF"/>
          <w:lang w:val="en-US" w:eastAsia="zh-CN"/>
          <w14:textFill>
            <w14:solidFill>
              <w14:schemeClr w14:val="tx1"/>
            </w14:solidFill>
          </w14:textFill>
        </w:rPr>
        <w:t>条件风险：</w:t>
      </w:r>
    </w:p>
    <w:p w14:paraId="512AF94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eastAsia"/>
          <w:shd w:val="pct15" w:color="auto" w:fill="FFFFFF"/>
        </w:rPr>
      </w:pPr>
      <w:r>
        <w:rPr>
          <w:position w:val="-44"/>
          <w:shd w:val="pct15" w:color="auto" w:fill="FFFFFF"/>
        </w:rPr>
        <w:object>
          <v:shape id="_x0000_i1116" o:spt="75" alt="" type="#_x0000_t75" style="height:17.15pt;width:113.15pt;" o:ole="t" filled="f" o:preferrelative="t" stroked="f" coordsize="21600,21600">
            <v:path/>
            <v:fill on="f" focussize="0,0"/>
            <v:stroke on="f"/>
            <v:imagedata r:id="rId16" o:title=""/>
            <o:lock v:ext="edit" aspectratio="t"/>
            <w10:wrap type="none"/>
            <w10:anchorlock/>
          </v:shape>
          <o:OLEObject Type="Embed" ProgID="Equation.DSMT4" ShapeID="_x0000_i1116" DrawAspect="Content" ObjectID="_1468075727" r:id="rId15">
            <o:LockedField>false</o:LockedField>
          </o:OLEObject>
        </w:object>
      </w:r>
      <w:r>
        <w:rPr>
          <w:position w:val="-22"/>
          <w:shd w:val="pct15" w:color="auto" w:fill="FFFFFF"/>
        </w:rPr>
        <w:object>
          <v:shape id="_x0000_i1117" o:spt="75" alt="" type="#_x0000_t75" style="height:9.8pt;width:66.55pt;" o:ole="t" filled="f" o:preferrelative="t" stroked="f" coordsize="21600,21600">
            <v:path/>
            <v:fill on="f" focussize="0,0"/>
            <v:stroke on="f"/>
            <v:imagedata r:id="rId18" o:title=""/>
            <o:lock v:ext="edit" aspectratio="t"/>
            <w10:wrap type="none"/>
            <w10:anchorlock/>
          </v:shape>
          <o:OLEObject Type="Embed" ProgID="Equation.DSMT4" ShapeID="_x0000_i1117" DrawAspect="Content" ObjectID="_1468075728" r:id="rId17">
            <o:LockedField>false</o:LockedField>
          </o:OLEObject>
        </w:object>
      </w:r>
      <w:r>
        <w:rPr>
          <w:rFonts w:hint="eastAsia"/>
          <w:shd w:val="pct15" w:color="auto" w:fill="FFFFFF"/>
        </w:rPr>
        <w:t xml:space="preserve">  </w:t>
      </w:r>
      <w:r>
        <w:rPr>
          <w:position w:val="-22"/>
          <w:shd w:val="pct15" w:color="auto" w:fill="FFFFFF"/>
        </w:rPr>
        <w:object>
          <v:shape id="_x0000_i1115" o:spt="75" type="#_x0000_t75" style="height:10.1pt;width:54.15pt;" o:ole="t" filled="f" o:preferrelative="t" stroked="f" coordsize="21600,21600">
            <v:path/>
            <v:fill on="f" focussize="0,0"/>
            <v:stroke on="f" joinstyle="miter"/>
            <v:imagedata r:id="rId20" o:title=""/>
            <o:lock v:ext="edit" aspectratio="t"/>
            <w10:wrap type="none"/>
            <w10:anchorlock/>
          </v:shape>
          <o:OLEObject Type="Embed" ProgID="Equation.DSMT4" ShapeID="_x0000_i1115" DrawAspect="Content" ObjectID="_1468075729" r:id="rId19">
            <o:LockedField>false</o:LockedField>
          </o:OLEObject>
        </w:object>
      </w:r>
    </w:p>
    <w:p w14:paraId="6D0C0F4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➢正态分布时的统计决策</w:t>
      </w:r>
    </w:p>
    <w:p w14:paraId="02B3F22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单变量正态分布：</w:t>
      </w:r>
      <w:r>
        <w:rPr>
          <w:rFonts w:ascii="Times New Roman" w:hAnsi="Times New Roman" w:eastAsia="宋体" w:cs="Times New Roman"/>
          <w:bCs/>
          <w:color w:val="000000" w:themeColor="text1"/>
          <w:sz w:val="10"/>
          <w:szCs w:val="10"/>
          <w14:textFill>
            <w14:solidFill>
              <w14:schemeClr w14:val="tx1"/>
            </w14:solidFill>
          </w14:textFill>
        </w:rPr>
        <w:t>(1) 概率密度函数</w:t>
      </w:r>
      <m:oMath>
        <m:r>
          <m:rPr>
            <m:sty m:val="p"/>
          </m:rPr>
          <w:rPr>
            <w:rFonts w:ascii="Cambria Math" w:hAnsi="Cambria Math" w:eastAsia="宋体" w:cs="Times New Roman"/>
            <w:color w:val="000000" w:themeColor="text1"/>
            <w:sz w:val="10"/>
            <w:szCs w:val="10"/>
            <w14:textFill>
              <w14:solidFill>
                <w14:schemeClr w14:val="tx1"/>
              </w14:solidFill>
            </w14:textFill>
          </w:rPr>
          <m:t>p(x)=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ad>
              <m:radPr>
                <m:degHide m:val="1"/>
                <m:ctrlPr>
                  <w:rPr>
                    <w:rFonts w:ascii="Cambria Math" w:hAnsi="Cambria Math" w:eastAsia="宋体" w:cs="Times New Roman"/>
                    <w:bCs/>
                    <w:color w:val="000000" w:themeColor="text1"/>
                    <w:sz w:val="10"/>
                    <w:szCs w:val="10"/>
                    <w14:textFill>
                      <w14:solidFill>
                        <w14:schemeClr w14:val="tx1"/>
                      </w14:solidFill>
                    </w14:textFill>
                  </w:rPr>
                </m:ctrlPr>
              </m:radPr>
              <m:deg>
                <m:ctrlPr>
                  <w:rPr>
                    <w:rFonts w:ascii="Cambria Math" w:hAnsi="Cambria Math" w:eastAsia="宋体" w:cs="Times New Roman"/>
                    <w:bCs/>
                    <w:color w:val="000000" w:themeColor="text1"/>
                    <w:sz w:val="10"/>
                    <w:szCs w:val="10"/>
                    <w14:textFill>
                      <w14:solidFill>
                        <w14:schemeClr w14:val="tx1"/>
                      </w14:solidFill>
                    </w14:textFill>
                  </w:rPr>
                </m:ctrlPr>
              </m:deg>
              <m:e>
                <m:r>
                  <m:rPr>
                    <m:sty m:val="p"/>
                  </m:rPr>
                  <w:rPr>
                    <w:rFonts w:ascii="Cambria Math" w:hAnsi="Cambria Math" w:eastAsia="宋体" w:cs="Times New Roman"/>
                    <w:color w:val="000000" w:themeColor="text1"/>
                    <w:sz w:val="10"/>
                    <w:szCs w:val="10"/>
                    <w14:textFill>
                      <w14:solidFill>
                        <w14:schemeClr w14:val="tx1"/>
                      </w14:solidFill>
                    </w14:textFill>
                  </w:rPr>
                  <m:t>2π</m:t>
                </m:r>
                <m:ctrlPr>
                  <w:rPr>
                    <w:rFonts w:ascii="Cambria Math" w:hAnsi="Cambria Math" w:eastAsia="宋体" w:cs="Times New Roman"/>
                    <w:bCs/>
                    <w:color w:val="000000" w:themeColor="text1"/>
                    <w:sz w:val="10"/>
                    <w:szCs w:val="10"/>
                    <w14:textFill>
                      <w14:solidFill>
                        <w14:schemeClr w14:val="tx1"/>
                      </w14:solidFill>
                    </w14:textFill>
                  </w:rPr>
                </m:ctrlPr>
              </m:e>
            </m:rad>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exp⁡</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x−μ</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den>
                    </m:f>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ctrlPr>
              <w:rPr>
                <w:rFonts w:ascii="Cambria Math" w:hAnsi="Cambria Math" w:eastAsia="宋体" w:cs="Times New Roman"/>
                <w:bCs/>
                <w:color w:val="000000" w:themeColor="text1"/>
                <w:sz w:val="10"/>
                <w:szCs w:val="10"/>
                <w14:textFill>
                  <w14:solidFill>
                    <w14:schemeClr w14:val="tx1"/>
                  </w14:solidFill>
                </w14:textFill>
              </w:rPr>
            </m:ctrlPr>
          </m:e>
        </m:d>
      </m:oMath>
    </w:p>
    <w:p w14:paraId="4C5DEC0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(2) 均值、方差及标准差</w:t>
      </w:r>
      <m:oMath>
        <m:r>
          <m:rPr>
            <m:sty m:val="p"/>
          </m:rPr>
          <w:rPr>
            <w:rFonts w:ascii="Cambria Math" w:hAnsi="Cambria Math" w:eastAsia="宋体" w:cs="Times New Roman"/>
            <w:color w:val="000000" w:themeColor="text1"/>
            <w:sz w:val="10"/>
            <w:szCs w:val="10"/>
            <w14:textFill>
              <w14:solidFill>
                <w14:schemeClr w14:val="tx1"/>
              </w14:solidFill>
            </w14:textFill>
          </w:rPr>
          <m:t>μ=E</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nary>
          <m:naryPr>
            <m:grow m:val="1"/>
            <m:limLoc m:val="subSup"/>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xp</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dx</m:t>
        </m:r>
        <m:r>
          <m:rPr>
            <m:sty m:val="p"/>
          </m:rPr>
          <w:rPr>
            <w:rFonts w:hint="eastAsia"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nary>
          <m:naryPr>
            <m:grow m:val="1"/>
            <m:limLoc m:val="subSup"/>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(x−μ</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p(x)dx</m:t>
        </m:r>
      </m:oMath>
    </w:p>
    <w:p w14:paraId="4A34C04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多变量正态分布：</w:t>
      </w:r>
      <w:r>
        <w:rPr>
          <w:rFonts w:ascii="Times New Roman" w:hAnsi="Times New Roman" w:eastAsia="宋体" w:cs="Times New Roman"/>
          <w:bCs/>
          <w:color w:val="000000" w:themeColor="text1"/>
          <w:sz w:val="10"/>
          <w:szCs w:val="10"/>
          <w14:textFill>
            <w14:solidFill>
              <w14:schemeClr w14:val="tx1"/>
            </w14:solidFill>
          </w14:textFill>
        </w:rPr>
        <w:t>(1) 概率密度函数</w:t>
      </w:r>
      <m:oMath>
        <m:r>
          <m:rPr>
            <m:sty m:val="p"/>
          </m:rPr>
          <w:rPr>
            <w:rFonts w:ascii="Cambria Math" w:hAnsi="Cambria Math" w:eastAsia="宋体" w:cs="Times New Roman"/>
            <w:color w:val="000000" w:themeColor="text1"/>
            <w:sz w:val="10"/>
            <w:szCs w:val="10"/>
            <w14:textFill>
              <w14:solidFill>
                <w14:schemeClr w14:val="tx1"/>
              </w14:solidFill>
            </w14:textFill>
          </w:rPr>
          <m:t>p(x)=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2π</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d/2</m:t>
                </m:r>
                <m:ctrlPr>
                  <w:rPr>
                    <w:rFonts w:ascii="Cambria Math" w:hAnsi="Cambria Math" w:eastAsia="宋体" w:cs="Times New Roman"/>
                    <w:bCs/>
                    <w:color w:val="000000" w:themeColor="text1"/>
                    <w:sz w:val="10"/>
                    <w:szCs w:val="10"/>
                    <w14:textFill>
                      <w14:solidFill>
                        <w14:schemeClr w14:val="tx1"/>
                      </w14:solidFill>
                    </w14:textFill>
                  </w:rPr>
                </m:ctrlPr>
              </m:sup>
            </m:sSup>
            <m:sSup>
              <m:sSupPr>
                <m:ctrlPr>
                  <w:rPr>
                    <w:rFonts w:ascii="Cambria Math" w:hAnsi="Cambria Math" w:eastAsia="宋体" w:cs="Times New Roman"/>
                    <w:bCs/>
                    <w:color w:val="000000" w:themeColor="text1"/>
                    <w:sz w:val="10"/>
                    <w:szCs w:val="10"/>
                    <w14:textFill>
                      <w14:solidFill>
                        <w14:schemeClr w14:val="tx1"/>
                      </w14:solidFill>
                    </w14:textFill>
                  </w:rPr>
                </m:ctrlPr>
              </m:sSupPr>
              <m:e>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ctrlPr>
                  <w:rPr>
                    <w:rFonts w:ascii="Cambria Math" w:hAnsi="Cambria Math" w:eastAsia="宋体" w:cs="Times New Roman"/>
                    <w:bCs/>
                    <w:color w:val="000000" w:themeColor="text1"/>
                    <w:sz w:val="10"/>
                    <w:szCs w:val="10"/>
                    <w14:textFill>
                      <w14:solidFill>
                        <w14:schemeClr w14:val="tx1"/>
                      </w14:solidFill>
                    </w14:textFill>
                  </w:rPr>
                </m:ctrlPr>
              </m:sup>
            </m:sSup>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exp⁡</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(x−μ</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p>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x−μ</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d>
      </m:oMath>
    </w:p>
    <w:p w14:paraId="64C15EA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各分量之间的不相关性等价于独立性</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边缘分布和条件分布仍服从正态分布</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服从多变量正态分布的随机向量经线</w:t>
      </w:r>
      <w:r>
        <w:rPr>
          <w:rFonts w:hint="eastAsia" w:ascii="Times New Roman" w:hAnsi="Times New Roman" w:eastAsia="宋体" w:cs="Times New Roman"/>
          <w:bCs/>
          <w:color w:val="000000" w:themeColor="text1"/>
          <w:sz w:val="10"/>
          <w:szCs w:val="10"/>
          <w14:textFill>
            <w14:solidFill>
              <w14:schemeClr w14:val="tx1"/>
            </w14:solidFill>
          </w14:textFill>
        </w:rPr>
        <w:t>性变换后仍服从多变量正态分布，</w:t>
      </w:r>
      <w:r>
        <w:rPr>
          <w:rFonts w:ascii="Times New Roman" w:hAnsi="Times New Roman" w:eastAsia="宋体" w:cs="Times New Roman"/>
          <w:bCs/>
          <w:color w:val="000000" w:themeColor="text1"/>
          <w:sz w:val="10"/>
          <w:szCs w:val="10"/>
          <w14:textFill>
            <w14:solidFill>
              <w14:schemeClr w14:val="tx1"/>
            </w14:solidFill>
          </w14:textFill>
        </w:rPr>
        <w:t>多变量正态随机向量的各分量的线性</w:t>
      </w:r>
      <w:r>
        <w:rPr>
          <w:rFonts w:hint="eastAsia" w:ascii="Times New Roman" w:hAnsi="Times New Roman" w:eastAsia="宋体" w:cs="Times New Roman"/>
          <w:bCs/>
          <w:color w:val="000000" w:themeColor="text1"/>
          <w:sz w:val="10"/>
          <w:szCs w:val="10"/>
          <w14:textFill>
            <w14:solidFill>
              <w14:schemeClr w14:val="tx1"/>
            </w14:solidFill>
          </w14:textFill>
        </w:rPr>
        <w:t>组合服从正态分布</w:t>
      </w:r>
    </w:p>
    <w:p w14:paraId="6959E87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➢贝叶斯分类器设计</w:t>
      </w:r>
    </w:p>
    <w:p w14:paraId="48463B4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选择具有最大后验概率的类作为该对象所属的类</w:t>
      </w:r>
    </w:p>
    <w:p w14:paraId="3938F4D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1.判别函数</w:t>
      </w:r>
      <w:r>
        <w:rPr>
          <w:rFonts w:hint="eastAsia" w:ascii="Times New Roman" w:hAnsi="Times New Roman" w:eastAsia="宋体" w:cs="Times New Roman"/>
          <w:bCs/>
          <w:color w:val="000000" w:themeColor="text1"/>
          <w:sz w:val="10"/>
          <w:szCs w:val="10"/>
          <w14:textFill>
            <w14:solidFill>
              <w14:schemeClr w14:val="tx1"/>
            </w14:solidFill>
          </w14:textFill>
        </w:rPr>
        <w:t xml:space="preserve"> </w:t>
      </w:r>
      <m:oMath>
        <m:r>
          <m:rPr>
            <m:sty m:val="p"/>
          </m:rPr>
          <w:rPr>
            <w:rFonts w:ascii="Cambria Math" w:hAnsi="Cambria Math" w:eastAsia="宋体" w:cs="Times New Roman"/>
            <w:color w:val="000000" w:themeColor="text1"/>
            <w:sz w:val="10"/>
            <w:szCs w:val="10"/>
            <w14:textFill>
              <w14:solidFill>
                <w14:schemeClr w14:val="tx1"/>
              </w14:solidFill>
            </w14:textFill>
          </w:rPr>
          <m:t>g</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hint="eastAsia" w:ascii="Cambria Math" w:hAnsi="Cambria Math" w:eastAsia="宋体" w:cs="Times New Roman"/>
            <w:color w:val="000000" w:themeColor="text1"/>
            <w:sz w:val="10"/>
            <w:szCs w:val="10"/>
            <w14:textFill>
              <w14:solidFill>
                <w14:schemeClr w14:val="tx1"/>
              </w14:solidFill>
            </w14:textFill>
          </w:rPr>
          <m:t>，</m:t>
        </m:r>
        <m:r>
          <m:rPr>
            <m:sty m:val="p"/>
          </m:rPr>
          <w:rPr>
            <w:rFonts w:ascii="Cambria Math" w:hAnsi="Cambria Math" w:eastAsia="宋体" w:cs="Times New Roman"/>
            <w:color w:val="000000" w:themeColor="text1"/>
            <w:sz w:val="10"/>
            <w:szCs w:val="10"/>
            <w14:textFill>
              <w14:solidFill>
                <w14:schemeClr w14:val="tx1"/>
              </w14:solidFill>
            </w14:textFill>
          </w:rPr>
          <m:t>g</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&gt;0,决策为x∈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hint="eastAsia" w:ascii="Cambria Math" w:hAnsi="Cambria Math" w:eastAsia="宋体" w:cs="Times New Roman"/>
            <w:color w:val="000000" w:themeColor="text1"/>
            <w:sz w:val="10"/>
            <w:szCs w:val="10"/>
            <w14:textFill>
              <w14:solidFill>
                <w14:schemeClr w14:val="tx1"/>
              </w14:solidFill>
            </w14:textFill>
          </w:rPr>
          <m:t>，</m:t>
        </m:r>
        <m:r>
          <m:rPr>
            <m:sty m:val="p"/>
          </m:rPr>
          <w:rPr>
            <w:rFonts w:ascii="Cambria Math" w:hAnsi="Cambria Math" w:eastAsia="宋体" w:cs="Times New Roman"/>
            <w:color w:val="000000" w:themeColor="text1"/>
            <w:sz w:val="10"/>
            <w:szCs w:val="10"/>
            <w14:textFill>
              <w14:solidFill>
                <w14:schemeClr w14:val="tx1"/>
              </w14:solidFill>
            </w14:textFill>
          </w:rPr>
          <m:t>g(x)&lt;0,决策为</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 </m:t>
        </m:r>
      </m:oMath>
    </w:p>
    <w:p w14:paraId="5916292F">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基于最小错误率的判别函数</w:t>
      </w:r>
      <m:oMath>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g</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hint="eastAsia" w:ascii="Cambria Math" w:hAnsi="Cambria Math" w:eastAsia="宋体" w:cs="Times New Roman"/>
            <w:color w:val="000000" w:themeColor="text1"/>
            <w:sz w:val="10"/>
            <w:szCs w:val="10"/>
            <w14:textFill>
              <w14:solidFill>
                <w14:schemeClr w14:val="tx1"/>
              </w14:solidFill>
            </w14:textFill>
          </w:rPr>
          <m:t>、</m:t>
        </m:r>
      </m:oMath>
      <w:r>
        <m:rPr/>
        <w:rPr>
          <w:rFonts w:hint="eastAsia" w:hAnsi="Cambria Math" w:eastAsia="宋体" w:cs="Times New Roman"/>
          <w:b w:val="0"/>
          <w:i w:val="0"/>
          <w:color w:val="000000" w:themeColor="text1"/>
          <w:sz w:val="10"/>
          <w:szCs w:val="10"/>
          <w:lang w:val="en-US" w:eastAsia="zh-CN"/>
          <w14:textFill>
            <w14:solidFill>
              <w14:schemeClr w14:val="tx1"/>
            </w14:solidFill>
          </w14:textFill>
        </w:rPr>
        <w:t>决策面为</w:t>
      </w:r>
      <m:oMath>
        <m:r>
          <m:rPr>
            <m:sty m:val="p"/>
          </m:rPr>
          <w:rPr>
            <w:rFonts w:ascii="Cambria Math" w:hAnsi="Cambria Math" w:eastAsia="宋体" w:cs="Times New Roman"/>
            <w:color w:val="000000" w:themeColor="text1"/>
            <w:sz w:val="10"/>
            <w:szCs w:val="10"/>
            <w14:textFill>
              <w14:solidFill>
                <w14:schemeClr w14:val="tx1"/>
              </w14:solidFill>
            </w14:textFill>
          </w:rPr>
          <m:t>g</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0</m:t>
        </m:r>
      </m:oMath>
    </w:p>
    <w:p w14:paraId="4236CFA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ascii="Cambria Math" w:hAnsi="Cambria Math" w:eastAsia="宋体" w:cs="Times New Roman"/>
            <w:color w:val="000000" w:themeColor="text1"/>
            <w:sz w:val="10"/>
            <w:szCs w:val="10"/>
            <w14:textFill>
              <w14:solidFill>
                <w14:schemeClr w14:val="tx1"/>
              </w14:solidFill>
            </w14:textFill>
          </w:rPr>
          <m:t>(b)g(x)=p(x|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(c)g(x)=ln⁡</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+ln⁡</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oMath>
    </w:p>
    <w:p w14:paraId="4BCA3DB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多类情况：定义一组判别函数，用于表示多类决策规则，可定义为</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(x)=</m:t>
        </m:r>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ascii="Times New Roman" w:hAnsi="Times New Roman" w:eastAsia="宋体" w:cs="Times New Roman"/>
          <w:bCs/>
          <w:color w:val="000000" w:themeColor="text1"/>
          <w:sz w:val="10"/>
          <w:szCs w:val="10"/>
          <w14:textFill>
            <w14:solidFill>
              <w14:schemeClr w14:val="tx1"/>
            </w14:solidFill>
          </w14:textFill>
        </w:rPr>
        <w:t>or</w:t>
      </w:r>
    </w:p>
    <w:p w14:paraId="28AEB12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ascii="Cambria Math" w:hAnsi="Cambria Math" w:eastAsia="宋体" w:cs="Times New Roman"/>
            <w:color w:val="000000" w:themeColor="text1"/>
            <w:sz w:val="10"/>
            <w:szCs w:val="10"/>
            <w14:textFill>
              <w14:solidFill>
                <w14:schemeClr w14:val="tx1"/>
              </w14:solidFill>
            </w14:textFill>
          </w:rPr>
          <m:t xml:space="preserve"> 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14:textFill>
            <w14:solidFill>
              <w14:schemeClr w14:val="tx1"/>
            </w14:solidFill>
          </w14:textFill>
        </w:rPr>
        <w:t>or</w:t>
      </w:r>
      <m:oMath>
        <m:r>
          <m:rPr>
            <m:sty m:val="p"/>
          </m:rPr>
          <w:rPr>
            <w:rFonts w:ascii="Cambria Math" w:hAnsi="Cambria Math" w:eastAsia="宋体" w:cs="Times New Roman"/>
            <w:color w:val="000000" w:themeColor="text1"/>
            <w:sz w:val="10"/>
            <w:szCs w:val="10"/>
            <w14:textFill>
              <w14:solidFill>
                <w14:schemeClr w14:val="tx1"/>
              </w14:solidFill>
            </w14:textFill>
          </w:rPr>
          <m:t xml:space="preserve"> ln⁡p(x∣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)+ln⁡P(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决策面为</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(x)</m:t>
        </m:r>
      </m:oMath>
      <w:r>
        <m:rPr/>
        <w:rPr>
          <w:rFonts w:hint="eastAsia" w:hAnsi="Cambria Math" w:eastAsia="宋体" w:cs="Times New Roman"/>
          <w:b w:val="0"/>
          <w:i w:val="0"/>
          <w:color w:val="000000" w:themeColor="text1"/>
          <w:sz w:val="10"/>
          <w:szCs w:val="10"/>
          <w:lang w:val="en-US"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后加上最大值选择器</w:t>
      </w:r>
    </w:p>
    <w:p w14:paraId="50D01CC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多元正态分布下的最小错误率贝叶斯判别函数和决策面：</w:t>
      </w:r>
      <w:r>
        <w:rPr>
          <w:rFonts w:ascii="Times New Roman" w:hAnsi="Times New Roman" w:eastAsia="宋体" w:cs="Times New Roman"/>
          <w:bCs/>
          <w:color w:val="000000" w:themeColor="text1"/>
          <w:sz w:val="10"/>
          <w:szCs w:val="10"/>
          <w14:textFill>
            <w14:solidFill>
              <w14:schemeClr w14:val="tx1"/>
            </w14:solidFill>
          </w14:textFill>
        </w:rPr>
        <w:t>多类判别函数</w:t>
      </w:r>
      <w:r>
        <w:rPr>
          <w:rFonts w:hint="eastAsia" w:ascii="Times New Roman" w:hAnsi="Times New Roman" w:eastAsia="宋体" w:cs="Times New Roman"/>
          <w:bCs/>
          <w:color w:val="000000" w:themeColor="text1"/>
          <w:sz w:val="10"/>
          <w:szCs w:val="10"/>
          <w14:textFill>
            <w14:solidFill>
              <w14:schemeClr w14:val="tx1"/>
            </w14:solidFill>
          </w14:textFill>
        </w:rPr>
        <w:t>选择ln形式，g最大的划分到对应类</w:t>
      </w:r>
    </w:p>
    <w:p w14:paraId="5AED142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为</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ln⁡2π−</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ln⁡</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+ln⁡P(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p>
    <w:p w14:paraId="542ADA6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第一种情况：</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I,i=1,2,⋯,c</m:t>
        </m:r>
      </m:oMath>
      <w:r>
        <w:rPr>
          <w:rFonts w:hint="eastAsia" w:ascii="Times New Roman" w:hAnsi="Times New Roman" w:eastAsia="宋体" w:cs="Times New Roman"/>
          <w:bCs/>
          <w:color w:val="000000" w:themeColor="text1"/>
          <w:sz w:val="10"/>
          <w:szCs w:val="10"/>
          <w14:textFill>
            <w14:solidFill>
              <w14:schemeClr w14:val="tx1"/>
            </w14:solidFill>
          </w14:textFill>
        </w:rPr>
        <w:t>判别函数可进一步简化</w:t>
      </w:r>
    </w:p>
    <w:p w14:paraId="0B0AABF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+l</m:t>
        </m:r>
        <m:func>
          <m:funcPr>
            <m:ctrlPr>
              <w:rPr>
                <w:rFonts w:ascii="Cambria Math" w:hAnsi="Cambria Math" w:eastAsia="宋体" w:cs="Times New Roman"/>
                <w:bCs/>
                <w:color w:val="000000" w:themeColor="text1"/>
                <w:sz w:val="10"/>
                <w:szCs w:val="10"/>
                <w14:textFill>
                  <w14:solidFill>
                    <w14:schemeClr w14:val="tx1"/>
                  </w14:solidFill>
                </w14:textFill>
              </w:rPr>
            </m:ctrlPr>
          </m:funcPr>
          <m:fNa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fName>
          <m:e>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e>
        </m:func>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hint="eastAsia"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x与i无关,故也可以省略</m:t>
        </m:r>
      </m:oMath>
      <w:r>
        <w:rPr>
          <w:rFonts w:hint="eastAsia" w:ascii="Times New Roman" w:hAnsi="Times New Roman" w:eastAsia="宋体" w:cs="Times New Roman"/>
          <w:bCs/>
          <w:color w:val="000000" w:themeColor="text1"/>
          <w:sz w:val="10"/>
          <w:szCs w:val="10"/>
          <w14:textFill>
            <w14:solidFill>
              <w14:schemeClr w14:val="tx1"/>
            </w14:solidFill>
          </w14:textFill>
        </w:rPr>
        <w:t>，</w:t>
      </w:r>
    </w:p>
    <w:p w14:paraId="3374F6A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(−2</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)+ln⁡P(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i0</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14:textFill>
            <w14:solidFill>
              <w14:schemeClr w14:val="tx1"/>
            </w14:solidFill>
          </w14:textFill>
        </w:rPr>
        <w:t>，</w:t>
      </w:r>
    </w:p>
    <w:p w14:paraId="29284F06">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highlight w:val="yellow"/>
          <w:lang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若类别i</w:t>
      </w:r>
      <w:r>
        <w:rPr>
          <w:rFonts w:ascii="Times New Roman" w:hAnsi="Times New Roman" w:eastAsia="宋体" w:cs="Times New Roman"/>
          <w:bCs/>
          <w:color w:val="000000" w:themeColor="text1"/>
          <w:sz w:val="10"/>
          <w:szCs w:val="10"/>
          <w14:textFill>
            <w14:solidFill>
              <w14:schemeClr w14:val="tx1"/>
            </w14:solidFill>
          </w14:textFill>
        </w:rPr>
        <w:t>和j相邻，则相应的决策面为</w:t>
      </w:r>
      <m:oMath>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g</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(x)−</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g</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(x)=</m:t>
        </m:r>
        <m:sSup>
          <m:sSupPr>
            <m:ctrlPr>
              <w:rPr>
                <w:rFonts w:ascii="Cambria Math" w:hAnsi="Cambria Math" w:eastAsia="宋体" w:cs="Times New Roman"/>
                <w:bCs/>
                <w:color w:val="000000" w:themeColor="text1"/>
                <w:sz w:val="10"/>
                <w:szCs w:val="10"/>
                <w:highlight w:val="yellow"/>
                <w14:textFill>
                  <w14:solidFill>
                    <w14:schemeClr w14:val="tx1"/>
                  </w14:solidFill>
                </w14:textFill>
              </w:rPr>
            </m:ctrlPr>
          </m:sSupPr>
          <m:e>
            <m:r>
              <m:rPr>
                <m:sty m:val="p"/>
              </m:rPr>
              <w:rPr>
                <w:rFonts w:ascii="Cambria Math" w:hAnsi="Cambria Math" w:eastAsia="宋体" w:cs="Times New Roman"/>
                <w:color w:val="000000" w:themeColor="text1"/>
                <w:sz w:val="10"/>
                <w:szCs w:val="10"/>
                <w:highlight w:val="yellow"/>
                <w14:textFill>
                  <w14:solidFill>
                    <w14:schemeClr w14:val="tx1"/>
                  </w14:solidFill>
                </w14:textFill>
              </w:rPr>
              <m:t>w</m:t>
            </m:r>
            <m:ctrlPr>
              <w:rPr>
                <w:rFonts w:ascii="Cambria Math" w:hAnsi="Cambria Math" w:eastAsia="宋体" w:cs="Times New Roman"/>
                <w:bCs/>
                <w:color w:val="000000" w:themeColor="text1"/>
                <w:sz w:val="10"/>
                <w:szCs w:val="10"/>
                <w:highlight w:val="yellow"/>
                <w14:textFill>
                  <w14:solidFill>
                    <w14:schemeClr w14:val="tx1"/>
                  </w14:solidFill>
                </w14:textFill>
              </w:rPr>
            </m:ctrlPr>
          </m:e>
          <m:sup>
            <m:r>
              <m:rPr>
                <m:sty m:val="p"/>
              </m:rPr>
              <w:rPr>
                <w:rFonts w:ascii="Cambria Math" w:hAnsi="Cambria Math" w:eastAsia="宋体" w:cs="Times New Roman"/>
                <w:color w:val="000000" w:themeColor="text1"/>
                <w:sz w:val="10"/>
                <w:szCs w:val="10"/>
                <w:highlight w:val="yellow"/>
                <w14:textFill>
                  <w14:solidFill>
                    <w14:schemeClr w14:val="tx1"/>
                  </w14:solidFill>
                </w14:textFill>
              </w:rPr>
              <m:t>T</m:t>
            </m:r>
            <m:ctrlPr>
              <w:rPr>
                <w:rFonts w:ascii="Cambria Math" w:hAnsi="Cambria Math" w:eastAsia="宋体" w:cs="Times New Roman"/>
                <w:bCs/>
                <w:color w:val="000000" w:themeColor="text1"/>
                <w:sz w:val="10"/>
                <w:szCs w:val="10"/>
                <w:highlight w:val="yellow"/>
                <w14:textFill>
                  <w14:solidFill>
                    <w14:schemeClr w14:val="tx1"/>
                  </w14:solidFill>
                </w14:textFill>
              </w:rPr>
            </m:ctrlPr>
          </m:sup>
        </m:sSup>
        <m:r>
          <m:rPr>
            <m:sty m:val="p"/>
          </m:rPr>
          <w:rPr>
            <w:rFonts w:ascii="Cambria Math" w:hAnsi="Cambria Math" w:eastAsia="宋体" w:cs="Times New Roman"/>
            <w:color w:val="000000" w:themeColor="text1"/>
            <w:sz w:val="10"/>
            <w:szCs w:val="10"/>
            <w:highlight w:val="yellow"/>
            <w14:textFill>
              <w14:solidFill>
                <w14:schemeClr w14:val="tx1"/>
              </w14:solidFill>
            </w14:textFill>
          </w:rPr>
          <m:t>(x−</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x</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0</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)=0</m:t>
        </m:r>
      </m:oMath>
      <w:r>
        <w:rPr>
          <w:rFonts w:hint="eastAsia" w:ascii="Times New Roman" w:hAnsi="Times New Roman" w:eastAsia="宋体" w:cs="Times New Roman"/>
          <w:bCs/>
          <w:color w:val="000000" w:themeColor="text1"/>
          <w:sz w:val="10"/>
          <w:szCs w:val="10"/>
          <w:highlight w:val="yellow"/>
          <w:lang w:eastAsia="zh-CN"/>
          <w14:textFill>
            <w14:solidFill>
              <w14:schemeClr w14:val="tx1"/>
            </w14:solidFill>
          </w14:textFill>
        </w:rPr>
        <w:t>，</w:t>
      </w:r>
    </w:p>
    <w:p w14:paraId="0A6C5C8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ascii="Cambria Math" w:hAnsi="Cambria Math" w:eastAsia="宋体" w:cs="Times New Roman"/>
            <w:color w:val="000000" w:themeColor="text1"/>
            <w:sz w:val="10"/>
            <w:szCs w:val="10"/>
            <w:highlight w:val="yellow"/>
            <w14:textFill>
              <w14:solidFill>
                <w14:schemeClr w14:val="tx1"/>
              </w14:solidFill>
            </w14:textFill>
          </w:rPr>
          <m:t>w=</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oMath>
      <w:r>
        <w:rPr>
          <w:rFonts w:hint="eastAsia" w:ascii="Times New Roman" w:hAnsi="Times New Roman" w:eastAsia="宋体" w:cs="Times New Roman"/>
          <w:bCs/>
          <w:color w:val="000000" w:themeColor="text1"/>
          <w:sz w:val="10"/>
          <w:szCs w:val="10"/>
          <w:highlight w:val="yellow"/>
          <w:lang w:eastAsia="zh-CN"/>
          <w14:textFill>
            <w14:solidFill>
              <w14:schemeClr w14:val="tx1"/>
            </w14:solidFill>
          </w14:textFill>
        </w:rPr>
        <w:t>，</w:t>
      </w:r>
      <w:r>
        <w:rPr>
          <w:rFonts w:ascii="Times New Roman" w:hAnsi="Times New Roman" w:eastAsia="宋体" w:cs="Times New Roman"/>
          <w:bCs/>
          <w:color w:val="000000" w:themeColor="text1"/>
          <w:sz w:val="10"/>
          <w:szCs w:val="10"/>
          <w:highlight w:val="yellow"/>
          <w14:textFill>
            <w14:solidFill>
              <w14:schemeClr w14:val="tx1"/>
            </w14:solidFill>
          </w14:textFill>
        </w:rPr>
        <w:t xml:space="preserve"> </w:t>
      </w:r>
      <m:oMath>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x</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0</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f>
          <m:fPr>
            <m:ctrlPr>
              <w:rPr>
                <w:rFonts w:ascii="Cambria Math" w:hAnsi="Cambria Math" w:eastAsia="宋体" w:cs="Times New Roman"/>
                <w:bCs/>
                <w:color w:val="000000" w:themeColor="text1"/>
                <w:sz w:val="10"/>
                <w:szCs w:val="10"/>
                <w:highlight w:val="yellow"/>
                <w14:textFill>
                  <w14:solidFill>
                    <w14:schemeClr w14:val="tx1"/>
                  </w14:solidFill>
                </w14:textFill>
              </w:rPr>
            </m:ctrlPr>
          </m:fPr>
          <m:num>
            <m:r>
              <m:rPr>
                <m:sty m:val="p"/>
              </m:rPr>
              <w:rPr>
                <w:rFonts w:ascii="Cambria Math" w:hAnsi="Cambria Math" w:eastAsia="宋体" w:cs="Times New Roman"/>
                <w:color w:val="000000" w:themeColor="text1"/>
                <w:sz w:val="10"/>
                <w:szCs w:val="10"/>
                <w:highlight w:val="yellow"/>
                <w14:textFill>
                  <w14:solidFill>
                    <w14:schemeClr w14:val="tx1"/>
                  </w14:solidFill>
                </w14:textFill>
              </w:rPr>
              <m:t>1</m:t>
            </m:r>
            <m:ctrlPr>
              <w:rPr>
                <w:rFonts w:ascii="Cambria Math" w:hAnsi="Cambria Math" w:eastAsia="宋体" w:cs="Times New Roman"/>
                <w:bCs/>
                <w:color w:val="000000" w:themeColor="text1"/>
                <w:sz w:val="10"/>
                <w:szCs w:val="10"/>
                <w:highlight w:val="yellow"/>
                <w14:textFill>
                  <w14:solidFill>
                    <w14:schemeClr w14:val="tx1"/>
                  </w14:solidFill>
                </w14:textFill>
              </w:rPr>
            </m:ctrlPr>
          </m:num>
          <m:den>
            <m:r>
              <m:rPr>
                <m:sty m:val="p"/>
              </m:rPr>
              <w:rPr>
                <w:rFonts w:ascii="Cambria Math" w:hAnsi="Cambria Math" w:eastAsia="宋体" w:cs="Times New Roman"/>
                <w:color w:val="000000" w:themeColor="text1"/>
                <w:sz w:val="10"/>
                <w:szCs w:val="10"/>
                <w:highlight w:val="yellow"/>
                <w14:textFill>
                  <w14:solidFill>
                    <w14:schemeClr w14:val="tx1"/>
                  </w14:solidFill>
                </w14:textFill>
              </w:rPr>
              <m:t>2</m:t>
            </m:r>
            <m:ctrlPr>
              <w:rPr>
                <w:rFonts w:ascii="Cambria Math" w:hAnsi="Cambria Math" w:eastAsia="宋体" w:cs="Times New Roman"/>
                <w:bCs/>
                <w:color w:val="000000" w:themeColor="text1"/>
                <w:sz w:val="10"/>
                <w:szCs w:val="10"/>
                <w:highlight w:val="yellow"/>
                <w14:textFill>
                  <w14:solidFill>
                    <w14:schemeClr w14:val="tx1"/>
                  </w14:solidFill>
                </w14:textFill>
              </w:rPr>
            </m:ctrlPr>
          </m:den>
        </m:f>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f>
          <m:fPr>
            <m:ctrlPr>
              <w:rPr>
                <w:rFonts w:ascii="Cambria Math" w:hAnsi="Cambria Math" w:eastAsia="宋体" w:cs="Times New Roman"/>
                <w:bCs/>
                <w:color w:val="000000" w:themeColor="text1"/>
                <w:sz w:val="10"/>
                <w:szCs w:val="10"/>
                <w:highlight w:val="yellow"/>
                <w14:textFill>
                  <w14:solidFill>
                    <w14:schemeClr w14:val="tx1"/>
                  </w14:solidFill>
                </w14:textFill>
              </w:rPr>
            </m:ctrlPr>
          </m:fPr>
          <m:num>
            <m:sSup>
              <m:sSupPr>
                <m:ctrlPr>
                  <w:rPr>
                    <w:rFonts w:ascii="Cambria Math" w:hAnsi="Cambria Math" w:eastAsia="宋体" w:cs="Times New Roman"/>
                    <w:bCs/>
                    <w:color w:val="000000" w:themeColor="text1"/>
                    <w:sz w:val="10"/>
                    <w:szCs w:val="10"/>
                    <w:highlight w:val="yellow"/>
                    <w14:textFill>
                      <w14:solidFill>
                        <w14:schemeClr w14:val="tx1"/>
                      </w14:solidFill>
                    </w14:textFill>
                  </w:rPr>
                </m:ctrlPr>
              </m:sSupPr>
              <m:e>
                <m:r>
                  <m:rPr>
                    <m:sty m:val="p"/>
                  </m:rPr>
                  <w:rPr>
                    <w:rFonts w:ascii="Cambria Math" w:hAnsi="Cambria Math" w:eastAsia="宋体" w:cs="Times New Roman"/>
                    <w:color w:val="000000" w:themeColor="text1"/>
                    <w:sz w:val="10"/>
                    <w:szCs w:val="10"/>
                    <w:highlight w:val="yellow"/>
                    <w14:textFill>
                      <w14:solidFill>
                        <w14:schemeClr w14:val="tx1"/>
                      </w14:solidFill>
                    </w14:textFill>
                  </w:rPr>
                  <m:t>σ</m:t>
                </m:r>
                <m:ctrlPr>
                  <w:rPr>
                    <w:rFonts w:ascii="Cambria Math" w:hAnsi="Cambria Math" w:eastAsia="宋体" w:cs="Times New Roman"/>
                    <w:bCs/>
                    <w:color w:val="000000" w:themeColor="text1"/>
                    <w:sz w:val="10"/>
                    <w:szCs w:val="10"/>
                    <w:highlight w:val="yellow"/>
                    <w14:textFill>
                      <w14:solidFill>
                        <w14:schemeClr w14:val="tx1"/>
                      </w14:solidFill>
                    </w14:textFill>
                  </w:rPr>
                </m:ctrlPr>
              </m:e>
              <m:sup>
                <m:r>
                  <m:rPr>
                    <m:sty m:val="p"/>
                  </m:rPr>
                  <w:rPr>
                    <w:rFonts w:ascii="Cambria Math" w:hAnsi="Cambria Math" w:eastAsia="宋体" w:cs="Times New Roman"/>
                    <w:color w:val="000000" w:themeColor="text1"/>
                    <w:sz w:val="10"/>
                    <w:szCs w:val="10"/>
                    <w:highlight w:val="yellow"/>
                    <w14:textFill>
                      <w14:solidFill>
                        <w14:schemeClr w14:val="tx1"/>
                      </w14:solidFill>
                    </w14:textFill>
                  </w:rPr>
                  <m:t>2</m:t>
                </m:r>
                <m:ctrlPr>
                  <w:rPr>
                    <w:rFonts w:ascii="Cambria Math" w:hAnsi="Cambria Math" w:eastAsia="宋体" w:cs="Times New Roman"/>
                    <w:bCs/>
                    <w:color w:val="000000" w:themeColor="text1"/>
                    <w:sz w:val="10"/>
                    <w:szCs w:val="10"/>
                    <w:highlight w:val="yellow"/>
                    <w14:textFill>
                      <w14:solidFill>
                        <w14:schemeClr w14:val="tx1"/>
                      </w14:solidFill>
                    </w14:textFill>
                  </w:rPr>
                </m:ctrlPr>
              </m:sup>
            </m:sSup>
            <m:ctrlPr>
              <w:rPr>
                <w:rFonts w:ascii="Cambria Math" w:hAnsi="Cambria Math" w:eastAsia="宋体" w:cs="Times New Roman"/>
                <w:bCs/>
                <w:color w:val="000000" w:themeColor="text1"/>
                <w:sz w:val="10"/>
                <w:szCs w:val="10"/>
                <w:highlight w:val="yellow"/>
                <w14:textFill>
                  <w14:solidFill>
                    <w14:schemeClr w14:val="tx1"/>
                  </w14:solidFill>
                </w14:textFill>
              </w:rPr>
            </m:ctrlPr>
          </m:num>
          <m:den>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sSup>
              <m:sSupPr>
                <m:ctrlPr>
                  <w:rPr>
                    <w:rFonts w:ascii="Cambria Math" w:hAnsi="Cambria Math" w:eastAsia="宋体" w:cs="Times New Roman"/>
                    <w:bCs/>
                    <w:color w:val="000000" w:themeColor="text1"/>
                    <w:sz w:val="10"/>
                    <w:szCs w:val="10"/>
                    <w:highlight w:val="yellow"/>
                    <w14:textFill>
                      <w14:solidFill>
                        <w14:schemeClr w14:val="tx1"/>
                      </w14:solidFill>
                    </w14:textFill>
                  </w:rPr>
                </m:ctrlPr>
              </m:sSupPr>
              <m:e>
                <m:r>
                  <m:rPr>
                    <m:sty m:val="p"/>
                  </m:rPr>
                  <w:rPr>
                    <w:rFonts w:ascii="Cambria Math" w:hAnsi="Cambria Math" w:eastAsia="宋体" w:cs="Times New Roman"/>
                    <w:color w:val="000000" w:themeColor="text1"/>
                    <w:sz w:val="10"/>
                    <w:szCs w:val="10"/>
                    <w:highlight w:val="yellow"/>
                    <w14:textFill>
                      <w14:solidFill>
                        <w14:schemeClr w14:val="tx1"/>
                      </w14:solidFill>
                    </w14:textFill>
                  </w:rPr>
                  <m:t>∥</m:t>
                </m:r>
                <m:ctrlPr>
                  <w:rPr>
                    <w:rFonts w:ascii="Cambria Math" w:hAnsi="Cambria Math" w:eastAsia="宋体" w:cs="Times New Roman"/>
                    <w:bCs/>
                    <w:color w:val="000000" w:themeColor="text1"/>
                    <w:sz w:val="10"/>
                    <w:szCs w:val="10"/>
                    <w:highlight w:val="yellow"/>
                    <w14:textFill>
                      <w14:solidFill>
                        <w14:schemeClr w14:val="tx1"/>
                      </w14:solidFill>
                    </w14:textFill>
                  </w:rPr>
                </m:ctrlPr>
              </m:e>
              <m:sup>
                <m:r>
                  <m:rPr>
                    <m:sty m:val="p"/>
                  </m:rPr>
                  <w:rPr>
                    <w:rFonts w:ascii="Cambria Math" w:hAnsi="Cambria Math" w:eastAsia="宋体" w:cs="Times New Roman"/>
                    <w:color w:val="000000" w:themeColor="text1"/>
                    <w:sz w:val="10"/>
                    <w:szCs w:val="10"/>
                    <w:highlight w:val="yellow"/>
                    <w14:textFill>
                      <w14:solidFill>
                        <w14:schemeClr w14:val="tx1"/>
                      </w14:solidFill>
                    </w14:textFill>
                  </w:rPr>
                  <m:t>2</m:t>
                </m:r>
                <m:ctrlPr>
                  <w:rPr>
                    <w:rFonts w:ascii="Cambria Math" w:hAnsi="Cambria Math" w:eastAsia="宋体" w:cs="Times New Roman"/>
                    <w:bCs/>
                    <w:color w:val="000000" w:themeColor="text1"/>
                    <w:sz w:val="10"/>
                    <w:szCs w:val="10"/>
                    <w:highlight w:val="yellow"/>
                    <w14:textFill>
                      <w14:solidFill>
                        <w14:schemeClr w14:val="tx1"/>
                      </w14:solidFill>
                    </w14:textFill>
                  </w:rPr>
                </m:ctrlPr>
              </m:sup>
            </m:sSup>
            <m:ctrlPr>
              <w:rPr>
                <w:rFonts w:ascii="Cambria Math" w:hAnsi="Cambria Math" w:eastAsia="宋体" w:cs="Times New Roman"/>
                <w:bCs/>
                <w:color w:val="000000" w:themeColor="text1"/>
                <w:sz w:val="10"/>
                <w:szCs w:val="10"/>
                <w:highlight w:val="yellow"/>
                <w14:textFill>
                  <w14:solidFill>
                    <w14:schemeClr w14:val="tx1"/>
                  </w14:solidFill>
                </w14:textFill>
              </w:rPr>
            </m:ctrlPr>
          </m:den>
        </m:f>
        <m:r>
          <m:rPr>
            <m:sty m:val="p"/>
          </m:rPr>
          <w:rPr>
            <w:rFonts w:ascii="Cambria Math" w:hAnsi="Cambria Math" w:eastAsia="宋体" w:cs="Times New Roman"/>
            <w:color w:val="000000" w:themeColor="text1"/>
            <w:sz w:val="10"/>
            <w:szCs w:val="10"/>
            <w:highlight w:val="yellow"/>
            <w14:textFill>
              <w14:solidFill>
                <w14:schemeClr w14:val="tx1"/>
              </w14:solidFill>
            </w14:textFill>
          </w:rPr>
          <m:t>ln⁡</m:t>
        </m:r>
        <m:f>
          <m:fPr>
            <m:ctrlPr>
              <w:rPr>
                <w:rFonts w:ascii="Cambria Math" w:hAnsi="Cambria Math" w:eastAsia="宋体" w:cs="Times New Roman"/>
                <w:bCs/>
                <w:color w:val="000000" w:themeColor="text1"/>
                <w:sz w:val="10"/>
                <w:szCs w:val="10"/>
                <w:highlight w:val="yellow"/>
                <w14:textFill>
                  <w14:solidFill>
                    <w14:schemeClr w14:val="tx1"/>
                  </w14:solidFill>
                </w14:textFill>
              </w:rPr>
            </m:ctrlPr>
          </m:fPr>
          <m:num>
            <m:r>
              <m:rPr>
                <m:sty m:val="p"/>
              </m:rPr>
              <w:rPr>
                <w:rFonts w:ascii="Cambria Math" w:hAnsi="Cambria Math" w:eastAsia="宋体" w:cs="Times New Roman"/>
                <w:color w:val="000000" w:themeColor="text1"/>
                <w:sz w:val="10"/>
                <w:szCs w:val="10"/>
                <w:highlight w:val="yellow"/>
                <w14:textFill>
                  <w14:solidFill>
                    <w14:schemeClr w14:val="tx1"/>
                  </w14:solidFill>
                </w14:textFill>
              </w:rPr>
              <m:t>p(</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w</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ctrlPr>
              <w:rPr>
                <w:rFonts w:ascii="Cambria Math" w:hAnsi="Cambria Math" w:eastAsia="宋体" w:cs="Times New Roman"/>
                <w:bCs/>
                <w:color w:val="000000" w:themeColor="text1"/>
                <w:sz w:val="10"/>
                <w:szCs w:val="10"/>
                <w:highlight w:val="yellow"/>
                <w14:textFill>
                  <w14:solidFill>
                    <w14:schemeClr w14:val="tx1"/>
                  </w14:solidFill>
                </w14:textFill>
              </w:rPr>
            </m:ctrlPr>
          </m:num>
          <m:den>
            <m:r>
              <m:rPr>
                <m:sty m:val="p"/>
              </m:rPr>
              <w:rPr>
                <w:rFonts w:ascii="Cambria Math" w:hAnsi="Cambria Math" w:eastAsia="宋体" w:cs="Times New Roman"/>
                <w:color w:val="000000" w:themeColor="text1"/>
                <w:sz w:val="10"/>
                <w:szCs w:val="10"/>
                <w:highlight w:val="yellow"/>
                <w14:textFill>
                  <w14:solidFill>
                    <w14:schemeClr w14:val="tx1"/>
                  </w14:solidFill>
                </w14:textFill>
              </w:rPr>
              <m:t>p(</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w</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ctrlPr>
              <w:rPr>
                <w:rFonts w:ascii="Cambria Math" w:hAnsi="Cambria Math" w:eastAsia="宋体" w:cs="Times New Roman"/>
                <w:bCs/>
                <w:color w:val="000000" w:themeColor="text1"/>
                <w:sz w:val="10"/>
                <w:szCs w:val="10"/>
                <w:highlight w:val="yellow"/>
                <w14:textFill>
                  <w14:solidFill>
                    <w14:schemeClr w14:val="tx1"/>
                  </w14:solidFill>
                </w14:textFill>
              </w:rPr>
            </m:ctrlPr>
          </m:den>
        </m:f>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i</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sSub>
          <m:sSubPr>
            <m:ctrlPr>
              <w:rPr>
                <w:rFonts w:ascii="Cambria Math" w:hAnsi="Cambria Math" w:eastAsia="宋体" w:cs="Times New Roman"/>
                <w:bCs/>
                <w:color w:val="000000" w:themeColor="text1"/>
                <w:sz w:val="10"/>
                <w:szCs w:val="10"/>
                <w:highlight w:val="yellow"/>
                <w14:textFill>
                  <w14:solidFill>
                    <w14:schemeClr w14:val="tx1"/>
                  </w14:solidFill>
                </w14:textFill>
              </w:rPr>
            </m:ctrlPr>
          </m:sSubPr>
          <m:e>
            <m:r>
              <m:rPr>
                <m:sty m:val="p"/>
              </m:rPr>
              <w:rPr>
                <w:rFonts w:ascii="Cambria Math" w:hAnsi="Cambria Math" w:eastAsia="宋体" w:cs="Times New Roman"/>
                <w:color w:val="000000" w:themeColor="text1"/>
                <w:sz w:val="10"/>
                <w:szCs w:val="10"/>
                <w:highlight w:val="yellow"/>
                <w14:textFill>
                  <w14:solidFill>
                    <w14:schemeClr w14:val="tx1"/>
                  </w14:solidFill>
                </w14:textFill>
              </w:rPr>
              <m:t>μ</m:t>
            </m:r>
            <m:ctrlPr>
              <w:rPr>
                <w:rFonts w:ascii="Cambria Math" w:hAnsi="Cambria Math" w:eastAsia="宋体" w:cs="Times New Roman"/>
                <w:bCs/>
                <w:color w:val="000000" w:themeColor="text1"/>
                <w:sz w:val="10"/>
                <w:szCs w:val="10"/>
                <w:highlight w:val="yellow"/>
                <w14:textFill>
                  <w14:solidFill>
                    <w14:schemeClr w14:val="tx1"/>
                  </w14:solidFill>
                </w14:textFill>
              </w:rPr>
            </m:ctrlPr>
          </m:e>
          <m:sub>
            <m:r>
              <m:rPr>
                <m:sty m:val="p"/>
              </m:rPr>
              <w:rPr>
                <w:rFonts w:ascii="Cambria Math" w:hAnsi="Cambria Math" w:eastAsia="宋体" w:cs="Times New Roman"/>
                <w:color w:val="000000" w:themeColor="text1"/>
                <w:sz w:val="10"/>
                <w:szCs w:val="10"/>
                <w:highlight w:val="yellow"/>
                <w14:textFill>
                  <w14:solidFill>
                    <w14:schemeClr w14:val="tx1"/>
                  </w14:solidFill>
                </w14:textFill>
              </w:rPr>
              <m:t>j</m:t>
            </m:r>
            <m:ctrlPr>
              <w:rPr>
                <w:rFonts w:ascii="Cambria Math" w:hAnsi="Cambria Math" w:eastAsia="宋体" w:cs="Times New Roman"/>
                <w:bCs/>
                <w:color w:val="000000" w:themeColor="text1"/>
                <w:sz w:val="10"/>
                <w:szCs w:val="10"/>
                <w:highlight w:val="yellow"/>
                <w14:textFill>
                  <w14:solidFill>
                    <w14:schemeClr w14:val="tx1"/>
                  </w14:solidFill>
                </w14:textFill>
              </w:rPr>
            </m:ctrlPr>
          </m:sub>
        </m:sSub>
        <m:r>
          <m:rPr>
            <m:sty m:val="p"/>
          </m:rPr>
          <w:rPr>
            <w:rFonts w:ascii="Cambria Math" w:hAnsi="Cambria Math" w:eastAsia="宋体" w:cs="Times New Roman"/>
            <w:color w:val="000000" w:themeColor="text1"/>
            <w:sz w:val="10"/>
            <w:szCs w:val="10"/>
            <w:highlight w:val="yellow"/>
            <w14:textFill>
              <w14:solidFill>
                <w14:schemeClr w14:val="tx1"/>
              </w14:solidFill>
            </w14:textFill>
          </w:rPr>
          <m:t>)</m:t>
        </m:r>
      </m:oMath>
    </w:p>
    <w:p w14:paraId="7A26FF4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第二种情况：</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=Σ≠对角阵</m:t>
        </m:r>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451C759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Para>
        <m:oMathParaPr>
          <m:jc m:val="left"/>
        </m:oMathParaP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p>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+l</m:t>
          </m:r>
          <m:func>
            <m:funcPr>
              <m:ctrlPr>
                <w:rPr>
                  <w:rFonts w:ascii="Cambria Math" w:hAnsi="Cambria Math" w:eastAsia="宋体" w:cs="Times New Roman"/>
                  <w:bCs/>
                  <w:color w:val="000000" w:themeColor="text1"/>
                  <w:sz w:val="10"/>
                  <w:szCs w:val="10"/>
                  <w14:textFill>
                    <w14:solidFill>
                      <w14:schemeClr w14:val="tx1"/>
                    </w14:solidFill>
                  </w14:textFill>
                </w:rPr>
              </m:ctrlPr>
            </m:funcPr>
            <m:fNa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fName>
            <m:e>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e>
          </m:func>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i0</m:t>
              </m:r>
              <m:ctrlPr>
                <w:rPr>
                  <w:rFonts w:ascii="Cambria Math" w:hAnsi="Cambria Math" w:eastAsia="宋体" w:cs="Times New Roman"/>
                  <w:bCs/>
                  <w:color w:val="000000" w:themeColor="text1"/>
                  <w:sz w:val="10"/>
                  <w:szCs w:val="10"/>
                  <w14:textFill>
                    <w14:solidFill>
                      <w14:schemeClr w14:val="tx1"/>
                    </w14:solidFill>
                  </w14:textFill>
                </w:rPr>
              </m:ctrlPr>
            </m:sub>
          </m:sSub>
        </m:oMath>
      </m:oMathPara>
    </w:p>
    <w:p w14:paraId="6FD865F1">
      <w:pPr>
        <w:keepNext w:val="0"/>
        <w:keepLines w:val="0"/>
        <w:pageBreakBefore w:val="0"/>
        <w:widowControl w:val="0"/>
        <w:kinsoku/>
        <w:wordWrap/>
        <w:overflowPunct/>
        <w:topLinePunct w:val="0"/>
        <w:autoSpaceDE/>
        <w:autoSpaceDN/>
        <w:bidi w:val="0"/>
        <w:adjustRightInd/>
        <w:snapToGrid/>
        <w:spacing w:line="28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ascii="Cambria Math" w:hAnsi="Cambria Math" w:eastAsia="宋体" w:cs="Times New Roman"/>
            <w:color w:val="000000" w:themeColor="text1"/>
            <w:sz w:val="10"/>
            <w:szCs w:val="10"/>
            <w14:textFill>
              <w14:solidFill>
                <w14:schemeClr w14:val="tx1"/>
              </w14:solidFill>
            </w14:textFill>
          </w:rPr>
          <m:t>w=</m:t>
        </m:r>
        <m:sSup>
          <m:sSupPr>
            <m:ctrlPr>
              <w:rPr>
                <w:rFonts w:ascii="Cambria Math" w:hAnsi="Cambria Math" w:eastAsia="宋体" w:cs="Times New Roman"/>
                <w:b w:val="0"/>
                <w:i w:val="0"/>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 w:val="0"/>
                <w:i w:val="0"/>
                <w:color w:val="000000" w:themeColor="text1"/>
                <w:sz w:val="10"/>
                <w:szCs w:val="10"/>
                <w14:textFill>
                  <w14:solidFill>
                    <w14:schemeClr w14:val="tx1"/>
                  </w14:solidFill>
                </w14:textFill>
              </w:rPr>
            </m:ctrlPr>
          </m:e>
          <m:sup>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−1</m:t>
            </m:r>
            <m:ctrlPr>
              <w:rPr>
                <w:rFonts w:ascii="Cambria Math" w:hAnsi="Cambria Math" w:eastAsia="宋体" w:cs="Times New Roman"/>
                <w:b w:val="0"/>
                <w:i w:val="0"/>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 </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0</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func>
              <m:funcPr>
                <m:ctrlPr>
                  <w:rPr>
                    <w:rFonts w:ascii="Cambria Math" w:hAnsi="Cambria Math" w:eastAsia="宋体" w:cs="Times New Roman"/>
                    <w:bCs/>
                    <w:color w:val="000000" w:themeColor="text1"/>
                    <w:sz w:val="10"/>
                    <w:szCs w:val="10"/>
                    <w14:textFill>
                      <w14:solidFill>
                        <w14:schemeClr w14:val="tx1"/>
                      </w14:solidFill>
                    </w14:textFill>
                  </w:rPr>
                </m:ctrlPr>
              </m:funcPr>
              <m:fName>
                <m:r>
                  <m:rPr>
                    <m:sty m:val="p"/>
                  </m:rPr>
                  <w:rPr>
                    <w:rFonts w:ascii="Cambria Math" w:hAnsi="Cambria Math" w:eastAsia="宋体" w:cs="Times New Roman"/>
                    <w:color w:val="000000" w:themeColor="text1"/>
                    <w:sz w:val="10"/>
                    <w:szCs w:val="10"/>
                    <w14:textFill>
                      <w14:solidFill>
                        <w14:schemeClr w14:val="tx1"/>
                      </w14:solidFill>
                    </w14:textFill>
                  </w:rPr>
                  <m:t>ln</m:t>
                </m:r>
                <m:ctrlPr>
                  <w:rPr>
                    <w:rFonts w:ascii="Cambria Math" w:hAnsi="Cambria Math" w:eastAsia="宋体" w:cs="Times New Roman"/>
                    <w:bCs/>
                    <w:color w:val="000000" w:themeColor="text1"/>
                    <w:sz w:val="10"/>
                    <w:szCs w:val="10"/>
                    <w14:textFill>
                      <w14:solidFill>
                        <w14:schemeClr w14:val="tx1"/>
                      </w14:solidFill>
                    </w14:textFill>
                  </w:rPr>
                </m:ctrlPr>
              </m:fName>
              <m:e>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ctrlPr>
                  <w:rPr>
                    <w:rFonts w:ascii="Cambria Math" w:hAnsi="Cambria Math" w:eastAsia="宋体" w:cs="Times New Roman"/>
                    <w:bCs/>
                    <w:color w:val="000000" w:themeColor="text1"/>
                    <w:sz w:val="10"/>
                    <w:szCs w:val="10"/>
                    <w14:textFill>
                      <w14:solidFill>
                        <w14:schemeClr w14:val="tx1"/>
                      </w14:solidFill>
                    </w14:textFill>
                  </w:rPr>
                </m:ctrlPr>
              </m:e>
            </m:func>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Σ</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oMath>
    </w:p>
    <w:p w14:paraId="5BCBB5F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第三章 概率密度函数估计</w:t>
      </w:r>
    </w:p>
    <w:p w14:paraId="31101E9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参数估计的</w:t>
      </w:r>
      <w:r>
        <w:rPr>
          <w:rFonts w:hint="eastAsia" w:ascii="Times New Roman" w:hAnsi="Times New Roman" w:eastAsia="宋体" w:cs="Times New Roman"/>
          <w:bCs/>
          <w:color w:val="000000" w:themeColor="text1"/>
          <w:sz w:val="10"/>
          <w:szCs w:val="10"/>
          <w14:textFill>
            <w14:solidFill>
              <w14:schemeClr w14:val="tx1"/>
            </w14:solidFill>
          </w14:textFill>
        </w:rPr>
        <w:t>分类：监督参数估计-样本类别、类条件概率密度已知，表征概率密度的某些参数未知，估计这些参数</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非监督参数估计-概率密度函数形式已知，样本类别未知</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非参数估计-样本类别已知，概率密度函数形式未知，估计概率密度函数数值。</w:t>
      </w:r>
    </w:p>
    <w:p w14:paraId="5272759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一、极大似然估计</w:t>
      </w:r>
    </w:p>
    <w:p w14:paraId="0C165A4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 xml:space="preserve">1. </w:t>
      </w:r>
      <w:r>
        <w:rPr>
          <w:rFonts w:hint="eastAsia" w:ascii="Times New Roman" w:hAnsi="Times New Roman" w:eastAsia="宋体" w:cs="Times New Roman"/>
          <w:bCs/>
          <w:color w:val="000000" w:themeColor="text1"/>
          <w:sz w:val="10"/>
          <w:szCs w:val="10"/>
          <w14:textFill>
            <w14:solidFill>
              <w14:schemeClr w14:val="tx1"/>
            </w14:solidFill>
          </w14:textFill>
        </w:rPr>
        <w:t>基本假设：1）参数是未知确定量；2）样本集按类别</w:t>
      </w:r>
      <w:r>
        <w:rPr>
          <w:rFonts w:ascii="Times New Roman" w:hAnsi="Times New Roman" w:eastAsia="宋体" w:cs="Times New Roman"/>
          <w:bCs/>
          <w:color w:val="000000" w:themeColor="text1"/>
          <w:sz w:val="10"/>
          <w:szCs w:val="10"/>
          <w14:textFill>
            <w14:solidFill>
              <w14:schemeClr w14:val="tx1"/>
            </w14:solidFill>
          </w14:textFill>
        </w:rPr>
        <w:object>
          <v:shape id="_x0000_i1029" o:spt="75" type="#_x0000_t75" style="height:10.1pt;width:8.95pt;" o:ole="t" filled="f" o:preferrelative="t" stroked="f" coordsize="21600,21600">
            <v:path/>
            <v:fill on="f" focussize="0,0"/>
            <v:stroke on="f" joinstyle="miter"/>
            <v:imagedata r:id="rId22" o:title=""/>
            <o:lock v:ext="edit" aspectratio="t"/>
            <w10:wrap type="none"/>
            <w10:anchorlock/>
          </v:shape>
          <o:OLEObject Type="Embed" ProgID="Equation.DSMT4" ShapeID="_x0000_i1029" DrawAspect="Content" ObjectID="_1468075730" r:id="rId2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分为c个样本子集，均为从类条件概率密度为</w:t>
      </w:r>
      <w:r>
        <w:rPr>
          <w:rFonts w:ascii="Times New Roman" w:hAnsi="Times New Roman" w:eastAsia="宋体" w:cs="Times New Roman"/>
          <w:bCs/>
          <w:color w:val="000000" w:themeColor="text1"/>
          <w:sz w:val="10"/>
          <w:szCs w:val="10"/>
          <w14:textFill>
            <w14:solidFill>
              <w14:schemeClr w14:val="tx1"/>
            </w14:solidFill>
          </w14:textFill>
        </w:rPr>
        <w:object>
          <v:shape id="_x0000_i1030" o:spt="75" type="#_x0000_t75" style="height:11.25pt;width:21.3pt;" o:ole="t" filled="f" o:preferrelative="t" stroked="f" coordsize="21600,21600">
            <v:path/>
            <v:fill on="f" focussize="0,0"/>
            <v:stroke on="f" joinstyle="miter"/>
            <v:imagedata r:id="rId24" o:title=""/>
            <o:lock v:ext="edit" aspectratio="t"/>
            <w10:wrap type="none"/>
            <w10:anchorlock/>
          </v:shape>
          <o:OLEObject Type="Embed" ProgID="Equation.DSMT4" ShapeID="_x0000_i1030" DrawAspect="Content" ObjectID="_1468075731" r:id="rId23">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的总体中独立抽取；3）</w:t>
      </w:r>
      <w:r>
        <w:rPr>
          <w:rFonts w:ascii="Times New Roman" w:hAnsi="Times New Roman" w:eastAsia="宋体" w:cs="Times New Roman"/>
          <w:bCs/>
          <w:color w:val="000000" w:themeColor="text1"/>
          <w:sz w:val="10"/>
          <w:szCs w:val="10"/>
          <w14:textFill>
            <w14:solidFill>
              <w14:schemeClr w14:val="tx1"/>
            </w14:solidFill>
          </w14:textFill>
        </w:rPr>
        <w:object>
          <v:shape id="_x0000_i1031" o:spt="75" type="#_x0000_t75" style="height:11.25pt;width:21.3pt;" o:ole="t" filled="f" o:preferrelative="t" stroked="f" coordsize="21600,21600">
            <v:path/>
            <v:fill on="f" focussize="0,0"/>
            <v:stroke on="f" joinstyle="miter"/>
            <v:imagedata r:id="rId26" o:title=""/>
            <o:lock v:ext="edit" aspectratio="t"/>
            <w10:wrap type="none"/>
            <w10:anchorlock/>
          </v:shape>
          <o:OLEObject Type="Embed" ProgID="Equation.DSMT4" ShapeID="_x0000_i1031" DrawAspect="Content" ObjectID="_1468075732" r:id="rId25">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具有确定函数形式；</w:t>
      </w:r>
      <w:r>
        <w:rPr>
          <w:rFonts w:ascii="Times New Roman" w:hAnsi="Times New Roman" w:eastAsia="宋体" w:cs="Times New Roman"/>
          <w:bCs/>
          <w:color w:val="000000" w:themeColor="text1"/>
          <w:sz w:val="10"/>
          <w:szCs w:val="10"/>
          <w14:textFill>
            <w14:solidFill>
              <w14:schemeClr w14:val="tx1"/>
            </w14:solidFill>
          </w14:textFill>
        </w:rPr>
        <w:t>4</w:t>
      </w:r>
      <w:r>
        <w:rPr>
          <w:rFonts w:hint="eastAsia" w:ascii="Times New Roman" w:hAnsi="Times New Roman" w:eastAsia="宋体" w:cs="Times New Roman"/>
          <w:bCs/>
          <w:color w:val="000000" w:themeColor="text1"/>
          <w:sz w:val="10"/>
          <w:szCs w:val="10"/>
          <w14:textFill>
            <w14:solidFill>
              <w14:schemeClr w14:val="tx1"/>
            </w14:solidFill>
          </w14:textFill>
        </w:rPr>
        <w:t>）不同类别参数在函数上独立</w:t>
      </w:r>
    </w:p>
    <w:p w14:paraId="50914A20">
      <w:pPr>
        <w:keepNext w:val="0"/>
        <w:keepLines w:val="0"/>
        <w:pageBreakBefore w:val="0"/>
        <w:widowControl w:val="0"/>
        <w:kinsoku/>
        <w:wordWrap/>
        <w:overflowPunct/>
        <w:topLinePunct w:val="0"/>
        <w:autoSpaceDE/>
        <w:autoSpaceDN/>
        <w:bidi w:val="0"/>
        <w:adjustRightInd/>
        <w:snapToGrid/>
        <w:spacing w:line="24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似然函数：已知某一类样本集包含N个样本，</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32" o:spt="75" alt="" type="#_x0000_t75" style="height:10.1pt;width:35.25pt;" o:ole="t" filled="f" o:preferrelative="t" stroked="f" coordsize="21600,21600">
            <v:path/>
            <v:fill on="f" focussize="0,0"/>
            <v:stroke on="f"/>
            <v:imagedata r:id="rId28" o:title=""/>
            <o:lock v:ext="edit" aspectratio="t"/>
            <w10:wrap type="none"/>
            <w10:anchorlock/>
          </v:shape>
          <o:OLEObject Type="Embed" ProgID="Equation.DSMT4" ShapeID="_x0000_i1032" DrawAspect="Content" ObjectID="_1468075733" r:id="rId2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，待估计未知参数</w:t>
      </w:r>
      <w:r>
        <w:rPr>
          <w:rFonts w:ascii="Times New Roman" w:hAnsi="Times New Roman" w:eastAsia="宋体" w:cs="Times New Roman"/>
          <w:bCs/>
          <w:color w:val="000000" w:themeColor="text1"/>
          <w:position w:val="-6"/>
          <w:sz w:val="10"/>
          <w:szCs w:val="10"/>
          <w14:textFill>
            <w14:solidFill>
              <w14:schemeClr w14:val="tx1"/>
            </w14:solidFill>
          </w14:textFill>
        </w:rPr>
        <w:object>
          <v:shape id="_x0000_i1122" o:spt="75" alt="" type="#_x0000_t75" style="height:8.95pt;width:6.9pt;" o:ole="t" filled="f" o:preferrelative="t" stroked="f" coordsize="21600,21600">
            <v:path/>
            <v:fill on="f" focussize="0,0"/>
            <v:stroke on="f"/>
            <v:imagedata r:id="rId30" o:title=""/>
            <o:lock v:ext="edit" aspectratio="t"/>
            <w10:wrap type="none"/>
            <w10:anchorlock/>
          </v:shape>
          <o:OLEObject Type="Embed" ProgID="Equation.DSMT4" ShapeID="_x0000_i1122" DrawAspect="Content" ObjectID="_1468075734" r:id="rId2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，则在概率密度函数为</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34" o:spt="75" alt="" type="#_x0000_t75" style="height:10.1pt;width:19pt;" o:ole="t" filled="f" o:preferrelative="t" stroked="f" coordsize="21600,21600">
            <v:path/>
            <v:fill on="f" focussize="0,0"/>
            <v:stroke on="f"/>
            <v:imagedata r:id="rId32" o:title=""/>
            <o:lock v:ext="edit" aspectratio="t"/>
            <w10:wrap type="none"/>
            <w10:anchorlock/>
          </v:shape>
          <o:OLEObject Type="Embed" ProgID="Equation.DSMT4" ShapeID="_x0000_i1034" DrawAspect="Content" ObjectID="_1468075735" r:id="rId3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时获得样本集的联合概率密度为</w:t>
      </w:r>
      <w:r>
        <w:rPr>
          <w:rFonts w:ascii="Times New Roman" w:hAnsi="Times New Roman" w:eastAsia="宋体" w:cs="Times New Roman"/>
          <w:bCs/>
          <w:color w:val="000000" w:themeColor="text1"/>
          <w:position w:val="-14"/>
          <w:sz w:val="10"/>
          <w:szCs w:val="10"/>
          <w14:textFill>
            <w14:solidFill>
              <w14:schemeClr w14:val="tx1"/>
            </w14:solidFill>
          </w14:textFill>
        </w:rPr>
        <w:object>
          <v:shape id="_x0000_i1035" o:spt="75" alt="" type="#_x0000_t75" style="height:17pt;width:91.1pt;" o:ole="t" filled="f" o:preferrelative="t" stroked="f" coordsize="21600,21600">
            <v:path/>
            <v:fill on="f" focussize="0,0"/>
            <v:stroke on="f"/>
            <v:imagedata r:id="rId34" o:title=""/>
            <o:lock v:ext="edit" aspectratio="t"/>
            <w10:wrap type="none"/>
            <w10:anchorlock/>
          </v:shape>
          <o:OLEObject Type="Embed" ProgID="Equation.DSMT4" ShapeID="_x0000_i1035" DrawAspect="Content" ObjectID="_1468075736" r:id="rId33">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，称</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123" o:spt="75" alt="" type="#_x0000_t75" style="height:11.25pt;width:21.3pt;" o:ole="t" filled="f" o:preferrelative="t" stroked="f" coordsize="21600,21600">
            <v:path/>
            <v:fill on="f" focussize="0,0"/>
            <v:stroke on="f"/>
            <v:imagedata r:id="rId36" o:title=""/>
            <o:lock v:ext="edit" aspectratio="t"/>
            <w10:wrap type="none"/>
            <w10:anchorlock/>
          </v:shape>
          <o:OLEObject Type="Embed" ProgID="Equation.DSMT4" ShapeID="_x0000_i1123" DrawAspect="Content" ObjectID="_1468075737" r:id="rId35">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为参数</w:t>
      </w:r>
      <w:r>
        <w:rPr>
          <w:rFonts w:ascii="Times New Roman" w:hAnsi="Times New Roman" w:eastAsia="宋体" w:cs="Times New Roman"/>
          <w:bCs/>
          <w:color w:val="000000" w:themeColor="text1"/>
          <w:position w:val="-6"/>
          <w:sz w:val="10"/>
          <w:szCs w:val="10"/>
          <w14:textFill>
            <w14:solidFill>
              <w14:schemeClr w14:val="tx1"/>
            </w14:solidFill>
          </w14:textFill>
        </w:rPr>
        <w:object>
          <v:shape id="_x0000_i1037" o:spt="75" alt="" type="#_x0000_t75" style="height:8.95pt;width:6.9pt;" o:ole="t" filled="f" o:preferrelative="t" stroked="f" coordsize="21600,21600">
            <v:path/>
            <v:fill on="f" focussize="0,0"/>
            <v:stroke on="f"/>
            <v:imagedata r:id="rId38" o:title=""/>
            <o:lock v:ext="edit" aspectratio="t"/>
            <w10:wrap type="none"/>
            <w10:anchorlock/>
          </v:shape>
          <o:OLEObject Type="Embed" ProgID="Equation.DSMT4" ShapeID="_x0000_i1037" DrawAspect="Content" ObjectID="_1468075738" r:id="rId3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相对于样本集</w:t>
      </w:r>
      <w:r>
        <w:rPr>
          <w:rFonts w:ascii="Times New Roman" w:hAnsi="Times New Roman" w:eastAsia="宋体" w:cs="Times New Roman"/>
          <w:bCs/>
          <w:color w:val="000000" w:themeColor="text1"/>
          <w:sz w:val="10"/>
          <w:szCs w:val="10"/>
          <w14:textFill>
            <w14:solidFill>
              <w14:schemeClr w14:val="tx1"/>
            </w14:solidFill>
          </w14:textFill>
        </w:rPr>
        <w:object>
          <v:shape id="_x0000_i1038" o:spt="75" type="#_x0000_t75" style="height:8.05pt;width:8.05pt;" o:ole="t" filled="f" o:preferrelative="t" stroked="f" coordsize="21600,21600">
            <v:path/>
            <v:fill on="f" focussize="0,0"/>
            <v:stroke on="f" joinstyle="miter"/>
            <v:imagedata r:id="rId40" o:title=""/>
            <o:lock v:ext="edit" aspectratio="t"/>
            <w10:wrap type="none"/>
            <w10:anchorlock/>
          </v:shape>
          <o:OLEObject Type="Embed" ProgID="Equation.DSMT4" ShapeID="_x0000_i1038" DrawAspect="Content" ObjectID="_1468075739" r:id="rId3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的似然函数。</w:t>
      </w:r>
    </w:p>
    <w:p w14:paraId="70D597A5">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3</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极大似然估计量：</w:t>
      </w:r>
      <w:r>
        <w:rPr>
          <w:rFonts w:ascii="Times New Roman" w:hAnsi="Times New Roman" w:eastAsia="宋体" w:cs="Times New Roman"/>
          <w:bCs/>
          <w:color w:val="000000" w:themeColor="text1"/>
          <w:sz w:val="10"/>
          <w:szCs w:val="10"/>
          <w14:textFill>
            <w14:solidFill>
              <w14:schemeClr w14:val="tx1"/>
            </w14:solidFill>
          </w14:textFill>
        </w:rPr>
        <w:object>
          <v:shape id="_x0000_i1039" o:spt="75" type="#_x0000_t75" style="height:10.1pt;width:12.1pt;" o:ole="t" filled="f" o:preferrelative="t" stroked="f" coordsize="21600,21600">
            <v:path/>
            <v:fill on="f" focussize="0,0"/>
            <v:stroke on="f" joinstyle="miter"/>
            <v:imagedata r:id="rId42" o:title=""/>
            <o:lock v:ext="edit" aspectratio="t"/>
            <w10:wrap type="none"/>
            <w10:anchorlock/>
          </v:shape>
          <o:OLEObject Type="Embed" ProgID="Equation.DSMT4" ShapeID="_x0000_i1039" DrawAspect="Content" ObjectID="_1468075740" r:id="rId4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为参数</w:t>
      </w:r>
      <w:r>
        <w:rPr>
          <w:rFonts w:ascii="Times New Roman" w:hAnsi="Times New Roman" w:eastAsia="宋体" w:cs="Times New Roman"/>
          <w:bCs/>
          <w:color w:val="000000" w:themeColor="text1"/>
          <w:sz w:val="10"/>
          <w:szCs w:val="10"/>
          <w14:textFill>
            <w14:solidFill>
              <w14:schemeClr w14:val="tx1"/>
            </w14:solidFill>
          </w14:textFill>
        </w:rPr>
        <w:object>
          <v:shape id="_x0000_i1040" o:spt="75" type="#_x0000_t75" style="height:8.95pt;width:6.9pt;" o:ole="t" filled="f" o:preferrelative="t" stroked="f" coordsize="21600,21600">
            <v:path/>
            <v:fill on="f" focussize="0,0"/>
            <v:stroke on="f" joinstyle="miter"/>
            <v:imagedata r:id="rId44" o:title=""/>
            <o:lock v:ext="edit" aspectratio="t"/>
            <w10:wrap type="none"/>
            <w10:anchorlock/>
          </v:shape>
          <o:OLEObject Type="Embed" ProgID="Equation.DSMT4" ShapeID="_x0000_i1040" DrawAspect="Content" ObjectID="_1468075741" r:id="rId43">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相对于样本集</w:t>
      </w:r>
      <w:r>
        <w:rPr>
          <w:rFonts w:ascii="Times New Roman" w:hAnsi="Times New Roman" w:eastAsia="宋体" w:cs="Times New Roman"/>
          <w:bCs/>
          <w:color w:val="000000" w:themeColor="text1"/>
          <w:sz w:val="10"/>
          <w:szCs w:val="10"/>
          <w14:textFill>
            <w14:solidFill>
              <w14:schemeClr w14:val="tx1"/>
            </w14:solidFill>
          </w14:textFill>
        </w:rPr>
        <w:object>
          <v:shape id="_x0000_i1041" o:spt="75" type="#_x0000_t75" style="height:8.05pt;width:8.05pt;" o:ole="t" filled="f" o:preferrelative="t" stroked="f" coordsize="21600,21600">
            <v:path/>
            <v:fill on="f" focussize="0,0"/>
            <v:stroke on="f" joinstyle="miter"/>
            <v:imagedata r:id="rId40" o:title=""/>
            <o:lock v:ext="edit" aspectratio="t"/>
            <w10:wrap type="none"/>
            <w10:anchorlock/>
          </v:shape>
          <o:OLEObject Type="Embed" ProgID="Equation.DSMT4" ShapeID="_x0000_i1041" DrawAspect="Content" ObjectID="_1468075742" r:id="rId45">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的似然函数，使似然函数最大的</w:t>
      </w:r>
      <w:r>
        <w:rPr>
          <w:rFonts w:ascii="Times New Roman" w:hAnsi="Times New Roman" w:eastAsia="宋体" w:cs="Times New Roman"/>
          <w:bCs/>
          <w:color w:val="000000" w:themeColor="text1"/>
          <w:sz w:val="10"/>
          <w:szCs w:val="10"/>
          <w14:textFill>
            <w14:solidFill>
              <w14:schemeClr w14:val="tx1"/>
            </w14:solidFill>
          </w14:textFill>
        </w:rPr>
        <w:object>
          <v:shape id="_x0000_i1042" o:spt="75" alt="" type="#_x0000_t75" style="height:11.25pt;width:89pt;" o:ole="t" filled="f" o:preferrelative="t" stroked="f" coordsize="21600,21600">
            <v:path/>
            <v:fill on="f" focussize="0,0"/>
            <v:stroke on="f"/>
            <v:imagedata r:id="rId47" o:title=""/>
            <o:lock v:ext="edit" aspectratio="t"/>
            <w10:wrap type="none"/>
            <w10:anchorlock/>
          </v:shape>
          <o:OLEObject Type="Embed" ProgID="Equation.DSMT4" ShapeID="_x0000_i1042" DrawAspect="Content" ObjectID="_1468075743" r:id="rId46">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称为</w:t>
      </w:r>
      <w:r>
        <w:rPr>
          <w:rFonts w:ascii="Times New Roman" w:hAnsi="Times New Roman" w:eastAsia="宋体" w:cs="Times New Roman"/>
          <w:bCs/>
          <w:color w:val="000000" w:themeColor="text1"/>
          <w:sz w:val="10"/>
          <w:szCs w:val="10"/>
          <w14:textFill>
            <w14:solidFill>
              <w14:schemeClr w14:val="tx1"/>
            </w14:solidFill>
          </w14:textFill>
        </w:rPr>
        <w:object>
          <v:shape id="_x0000_i1043" o:spt="75" type="#_x0000_t75" style="height:8.95pt;width:6.9pt;" o:ole="t" filled="f" o:preferrelative="t" stroked="f" coordsize="21600,21600">
            <v:path/>
            <v:fill on="f" focussize="0,0"/>
            <v:stroke on="f" joinstyle="miter"/>
            <v:imagedata r:id="rId44" o:title=""/>
            <o:lock v:ext="edit" aspectratio="t"/>
            <w10:wrap type="none"/>
            <w10:anchorlock/>
          </v:shape>
          <o:OLEObject Type="Embed" ProgID="Equation.DSMT4" ShapeID="_x0000_i1043" DrawAspect="Content" ObjectID="_1468075744" r:id="rId48">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的极大似然估计量。</w:t>
      </w:r>
    </w:p>
    <w:p w14:paraId="4D2795F8">
      <w:pPr>
        <w:keepNext w:val="0"/>
        <w:keepLines w:val="0"/>
        <w:pageBreakBefore w:val="0"/>
        <w:widowControl w:val="0"/>
        <w:kinsoku/>
        <w:wordWrap/>
        <w:overflowPunct/>
        <w:topLinePunct w:val="0"/>
        <w:autoSpaceDE/>
        <w:autoSpaceDN/>
        <w:bidi w:val="0"/>
        <w:adjustRightInd/>
        <w:snapToGrid/>
        <w:spacing w:line="28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4</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一元参数：</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44" o:spt="75" alt="" type="#_x0000_t75" style="height:10.2pt;width:31.5pt;" o:ole="t" filled="f" o:preferrelative="t" stroked="f" coordsize="21600,21600">
            <v:path/>
            <v:fill on="f" focussize="0,0"/>
            <v:stroke on="f"/>
            <v:imagedata r:id="rId50" o:title=""/>
            <o:lock v:ext="edit" aspectratio="t"/>
            <w10:wrap type="none"/>
            <w10:anchorlock/>
          </v:shape>
          <o:OLEObject Type="Embed" ProgID="Equation.DSMT4" ShapeID="_x0000_i1044" DrawAspect="Content" ObjectID="_1468075745" r:id="rId4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的解。定义对数似然函数</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45" o:spt="75" type="#_x0000_t75" style="height:10.1pt;width:33.1pt;" o:ole="t" filled="f" o:preferrelative="t" stroked="f" coordsize="21600,21600">
            <v:path/>
            <v:fill on="f" focussize="0,0"/>
            <v:stroke on="f"/>
            <v:imagedata r:id="rId52" o:title=""/>
            <o:lock v:ext="edit" aspectratio="t"/>
            <w10:wrap type="none"/>
            <w10:anchorlock/>
          </v:shape>
          <o:OLEObject Type="Embed" ProgID="Equation.DSMT4" ShapeID="_x0000_i1045" DrawAspect="Content" ObjectID="_1468075746" r:id="rId5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，由于对数函数单调递增，因此极大似然估计量也是方程</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46" o:spt="75" alt="" type="#_x0000_t75" style="height:10.2pt;width:33.9pt;" o:ole="t" filled="f" o:preferrelative="t" stroked="f" coordsize="21600,21600">
            <v:path/>
            <v:fill on="f" focussize="0,0"/>
            <v:stroke on="f"/>
            <v:imagedata r:id="rId54" o:title=""/>
            <o:lock v:ext="edit" aspectratio="t"/>
            <w10:wrap type="none"/>
            <w10:anchorlock/>
          </v:shape>
          <o:OLEObject Type="Embed" ProgID="Equation.DSMT4" ShapeID="_x0000_i1046" DrawAspect="Content" ObjectID="_1468075747" r:id="rId53">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的解。</w:t>
      </w:r>
    </w:p>
    <w:p w14:paraId="2431C7C5">
      <w:pPr>
        <w:keepNext w:val="0"/>
        <w:keepLines w:val="0"/>
        <w:pageBreakBefore w:val="0"/>
        <w:widowControl w:val="0"/>
        <w:kinsoku/>
        <w:wordWrap/>
        <w:overflowPunct/>
        <w:topLinePunct w:val="0"/>
        <w:autoSpaceDE/>
        <w:autoSpaceDN/>
        <w:bidi w:val="0"/>
        <w:adjustRightInd/>
        <w:snapToGrid/>
        <w:spacing w:line="200" w:lineRule="exact"/>
        <w:textAlignment w:val="auto"/>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5</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多元参数：待估计参数向量</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47" o:spt="75" type="#_x0000_t75" style="height:11.25pt;width:38pt;" o:ole="t" filled="f" o:preferrelative="t" stroked="f" coordsize="21600,21600">
            <v:path/>
            <v:fill on="f" focussize="0,0"/>
            <v:stroke on="f"/>
            <v:imagedata r:id="rId56" o:title=""/>
            <o:lock v:ext="edit" aspectratio="t"/>
            <w10:wrap type="none"/>
            <w10:anchorlock/>
          </v:shape>
          <o:OLEObject Type="Embed" ProgID="Equation.DSMT4" ShapeID="_x0000_i1047" DrawAspect="Content" ObjectID="_1468075748" r:id="rId55">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，对数似然函数</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48" o:spt="75" type="#_x0000_t75" style="height:11.25pt;width:80.05pt;" o:ole="t" filled="f" o:preferrelative="t" stroked="f" coordsize="21600,21600">
            <v:path/>
            <v:fill on="f" focussize="0,0"/>
            <v:stroke on="f"/>
            <v:imagedata r:id="rId58" o:title=""/>
            <o:lock v:ext="edit" aspectratio="t"/>
            <w10:wrap type="none"/>
            <w10:anchorlock/>
          </v:shape>
          <o:OLEObject Type="Embed" ProgID="Equation.DSMT4" ShapeID="_x0000_i1048" DrawAspect="Content" ObjectID="_1468075749" r:id="rId5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，在样本独立抽样的条件下可以写成</w:t>
      </w:r>
      <w:r>
        <w:rPr>
          <w:rFonts w:ascii="Times New Roman" w:hAnsi="Times New Roman" w:eastAsia="宋体" w:cs="Times New Roman"/>
          <w:bCs/>
          <w:color w:val="000000" w:themeColor="text1"/>
          <w:position w:val="-14"/>
          <w:sz w:val="10"/>
          <w:szCs w:val="10"/>
          <w14:textFill>
            <w14:solidFill>
              <w14:schemeClr w14:val="tx1"/>
            </w14:solidFill>
          </w14:textFill>
        </w:rPr>
        <w:object>
          <v:shape id="_x0000_i1049" o:spt="75" type="#_x0000_t75" style="height:17pt;width:81pt;" o:ole="t" filled="f" o:preferrelative="t" stroked="f" coordsize="21600,21600">
            <v:path/>
            <v:fill on="f" focussize="0,0"/>
            <v:stroke on="f"/>
            <v:imagedata r:id="rId60" o:title=""/>
            <o:lock v:ext="edit" aspectratio="t"/>
            <w10:wrap type="none"/>
            <w10:anchorlock/>
          </v:shape>
          <o:OLEObject Type="Embed" ProgID="Equation.DSMT4" ShapeID="_x0000_i1049" DrawAspect="Content" ObjectID="_1468075750" r:id="rId5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，求解关于梯度的线性方程组</w:t>
      </w:r>
      <w:r>
        <w:rPr>
          <w:rFonts w:ascii="Times New Roman" w:hAnsi="Times New Roman" w:eastAsia="宋体" w:cs="Times New Roman"/>
          <w:bCs/>
          <w:color w:val="000000" w:themeColor="text1"/>
          <w:position w:val="-14"/>
          <w:sz w:val="10"/>
          <w:szCs w:val="10"/>
          <w14:textFill>
            <w14:solidFill>
              <w14:schemeClr w14:val="tx1"/>
            </w14:solidFill>
          </w14:textFill>
        </w:rPr>
        <w:object>
          <v:shape id="_x0000_i1050" o:spt="75" type="#_x0000_t75" style="height:17pt;width:67.95pt;" o:ole="t" filled="f" o:preferrelative="t" stroked="f" coordsize="21600,21600">
            <v:path/>
            <v:fill on="f" focussize="0,0"/>
            <v:stroke on="f"/>
            <v:imagedata r:id="rId62" o:title=""/>
            <o:lock v:ext="edit" aspectratio="t"/>
            <w10:wrap type="none"/>
            <w10:anchorlock/>
          </v:shape>
          <o:OLEObject Type="Embed" ProgID="Equation.DSMT4" ShapeID="_x0000_i1050" DrawAspect="Content" ObjectID="_1468075751" r:id="rId6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即可得到极大似然估计量。</w:t>
      </w:r>
    </w:p>
    <w:p w14:paraId="62D2A08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二、贝叶斯估计（针对参数，贝叶斯分类针对数据和选择）</w:t>
      </w:r>
    </w:p>
    <w:p w14:paraId="5FAC447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highlight w:val="lightGray"/>
          <w14:textFill>
            <w14:solidFill>
              <w14:schemeClr w14:val="tx1"/>
            </w14:solidFill>
          </w14:textFill>
        </w:rPr>
        <w:t>（原理证明）</w:t>
      </w:r>
      <w:r>
        <w:rPr>
          <w:rFonts w:hint="eastAsia" w:ascii="Times New Roman" w:hAnsi="Times New Roman" w:eastAsia="宋体" w:cs="Times New Roman"/>
          <w:bCs/>
          <w:color w:val="000000" w:themeColor="text1"/>
          <w:sz w:val="10"/>
          <w:szCs w:val="10"/>
          <w:highlight w:val="lightGray"/>
          <w14:textFill>
            <w14:solidFill>
              <w14:schemeClr w14:val="tx1"/>
            </w14:solidFill>
          </w14:textFill>
        </w:rPr>
        <w:t>R-加E减E-展开证明一项是0</w:t>
      </w:r>
    </w:p>
    <w:p w14:paraId="2DEE4A9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目的：找出估计量使得其带来的贝叶斯风险最小。</w:t>
      </w:r>
    </w:p>
    <w:p w14:paraId="0948ED60">
      <w:pPr>
        <w:keepNext w:val="0"/>
        <w:keepLines w:val="0"/>
        <w:pageBreakBefore w:val="0"/>
        <w:widowControl w:val="0"/>
        <w:kinsoku/>
        <w:wordWrap/>
        <w:overflowPunct/>
        <w:topLinePunct w:val="0"/>
        <w:autoSpaceDE/>
        <w:autoSpaceDN/>
        <w:bidi w:val="0"/>
        <w:adjustRightInd/>
        <w:snapToGrid/>
        <w:spacing w:line="240" w:lineRule="atLeas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步骤：</w:t>
      </w: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）确定</w:t>
      </w:r>
      <w:r>
        <w:rPr>
          <w:rFonts w:ascii="Times New Roman" w:hAnsi="Times New Roman" w:eastAsia="宋体" w:cs="Times New Roman"/>
          <w:bCs/>
          <w:color w:val="000000" w:themeColor="text1"/>
          <w:position w:val="-6"/>
          <w:sz w:val="10"/>
          <w:szCs w:val="10"/>
          <w14:textFill>
            <w14:solidFill>
              <w14:schemeClr w14:val="tx1"/>
            </w14:solidFill>
          </w14:textFill>
        </w:rPr>
        <w:object>
          <v:shape id="_x0000_i1118" o:spt="75" alt="" type="#_x0000_t75" style="height:8.95pt;width:6.9pt;" o:ole="t" filled="f" o:preferrelative="t" stroked="f" coordsize="21600,21600">
            <v:path/>
            <v:fill on="f" focussize="0,0"/>
            <v:stroke on="f"/>
            <v:imagedata r:id="rId30" o:title=""/>
            <o:lock v:ext="edit" aspectratio="t"/>
            <w10:wrap type="none"/>
            <w10:anchorlock/>
          </v:shape>
          <o:OLEObject Type="Embed" ProgID="Equation.DSMT4" ShapeID="_x0000_i1118" DrawAspect="Content" ObjectID="_1468075752" r:id="rId63">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的先验分布</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52" o:spt="75" alt="" type="#_x0000_t75" style="height:10.1pt;width:14.1pt;" o:ole="t" filled="f" o:preferrelative="t" stroked="f" coordsize="21600,21600">
            <v:path/>
            <v:fill on="f" focussize="0,0"/>
            <v:stroke on="f"/>
            <v:imagedata r:id="rId65" o:title=""/>
            <o:lock v:ext="edit" aspectratio="t"/>
            <w10:wrap type="none"/>
            <w10:anchorlock/>
          </v:shape>
          <o:OLEObject Type="Embed" ProgID="Equation.DSMT4" ShapeID="_x0000_i1052" DrawAspect="Content" ObjectID="_1468075753" r:id="rId6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）由样本集求出联合概率分布</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53" o:spt="75" alt="" type="#_x0000_t75" style="height:10.1pt;width:21.4pt;" o:ole="t" filled="f" o:preferrelative="t" stroked="f" coordsize="21600,21600">
            <v:path/>
            <v:fill on="f" focussize="0,0"/>
            <v:stroke on="f"/>
            <v:imagedata r:id="rId67" o:title=""/>
            <o:lock v:ext="edit" aspectratio="t"/>
            <w10:wrap type="none"/>
            <w10:anchorlock/>
          </v:shape>
          <o:OLEObject Type="Embed" ProgID="Equation.DSMT4" ShapeID="_x0000_i1053" DrawAspect="Content" ObjectID="_1468075754" r:id="rId66">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3</w:t>
      </w:r>
      <w:r>
        <w:rPr>
          <w:rFonts w:ascii="Times New Roman" w:hAnsi="Times New Roman" w:eastAsia="宋体" w:cs="Times New Roman"/>
          <w:bCs/>
          <w:color w:val="000000" w:themeColor="text1"/>
          <w:sz w:val="10"/>
          <w:szCs w:val="10"/>
          <w14:textFill>
            <w14:solidFill>
              <w14:schemeClr w14:val="tx1"/>
            </w14:solidFill>
          </w14:textFill>
        </w:rPr>
        <w:t>）利用贝叶斯公式求出后验分布</w:t>
      </w:r>
      <w:r>
        <w:rPr>
          <w:rFonts w:ascii="Times New Roman" w:hAnsi="Times New Roman" w:eastAsia="宋体" w:cs="Times New Roman"/>
          <w:bCs/>
          <w:color w:val="000000" w:themeColor="text1"/>
          <w:position w:val="-20"/>
          <w:sz w:val="10"/>
          <w:szCs w:val="10"/>
          <w14:textFill>
            <w14:solidFill>
              <w14:schemeClr w14:val="tx1"/>
            </w14:solidFill>
          </w14:textFill>
        </w:rPr>
        <w:object>
          <v:shape id="_x0000_i1054" o:spt="75" alt="" type="#_x0000_t75" style="height:19.85pt;width:63.15pt;" o:ole="t" filled="f" o:preferrelative="t" stroked="f" coordsize="21600,21600">
            <v:path/>
            <v:fill on="f" focussize="0,0"/>
            <v:stroke on="f"/>
            <v:imagedata r:id="rId69" o:title=""/>
            <o:lock v:ext="edit" aspectratio="t"/>
            <w10:wrap type="none"/>
            <w10:anchorlock/>
          </v:shape>
          <o:OLEObject Type="Embed" ProgID="Equation.DSMT4" ShapeID="_x0000_i1054" DrawAspect="Content" ObjectID="_1468075755" r:id="rId6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4</w:t>
      </w:r>
      <w:r>
        <w:rPr>
          <w:rFonts w:ascii="Times New Roman" w:hAnsi="Times New Roman" w:eastAsia="宋体" w:cs="Times New Roman"/>
          <w:bCs/>
          <w:color w:val="000000" w:themeColor="text1"/>
          <w:sz w:val="10"/>
          <w:szCs w:val="10"/>
          <w14:textFill>
            <w14:solidFill>
              <w14:schemeClr w14:val="tx1"/>
            </w14:solidFill>
          </w14:textFill>
        </w:rPr>
        <w:t>）利用</w:t>
      </w:r>
      <w:r>
        <w:rPr>
          <w:rFonts w:ascii="Times New Roman" w:hAnsi="Times New Roman" w:eastAsia="宋体" w:cs="Times New Roman"/>
          <w:b/>
          <w:bCs w:val="0"/>
          <w:color w:val="000000" w:themeColor="text1"/>
          <w:sz w:val="10"/>
          <w:szCs w:val="10"/>
          <w14:textFill>
            <w14:solidFill>
              <w14:schemeClr w14:val="tx1"/>
            </w14:solidFill>
          </w14:textFill>
        </w:rPr>
        <w:t>求解定理</w:t>
      </w:r>
      <w:r>
        <w:rPr>
          <w:rFonts w:ascii="Times New Roman" w:hAnsi="Times New Roman" w:eastAsia="宋体" w:cs="Times New Roman"/>
          <w:bCs/>
          <w:color w:val="000000" w:themeColor="text1"/>
          <w:sz w:val="10"/>
          <w:szCs w:val="10"/>
          <w14:textFill>
            <w14:solidFill>
              <w14:schemeClr w14:val="tx1"/>
            </w14:solidFill>
          </w14:textFill>
        </w:rPr>
        <w:t>得贝叶斯估计量</w:t>
      </w:r>
      <w:r>
        <w:rPr>
          <w:rFonts w:hint="eastAsia" w:ascii="Times New Roman" w:hAnsi="Times New Roman" w:eastAsia="宋体" w:cs="Times New Roman"/>
          <w:bCs/>
          <w:color w:val="000000" w:themeColor="text1"/>
          <w:sz w:val="10"/>
          <w:szCs w:val="10"/>
          <w14:textFill>
            <w14:solidFill>
              <w14:schemeClr w14:val="tx1"/>
            </w14:solidFill>
          </w14:textFill>
        </w:rPr>
        <w:t>，如果损失为</w:t>
      </w:r>
      <w:r>
        <w:rPr>
          <w:rFonts w:hint="eastAsia" w:ascii="Times New Roman" w:hAnsi="Times New Roman" w:eastAsia="宋体" w:cs="Times New Roman"/>
          <w:bCs/>
          <w:color w:val="000000" w:themeColor="text1"/>
          <w:position w:val="-8"/>
          <w:sz w:val="10"/>
          <w:szCs w:val="10"/>
          <w14:textFill>
            <w14:solidFill>
              <w14:schemeClr w14:val="tx1"/>
            </w14:solidFill>
          </w14:textFill>
        </w:rPr>
        <w:object>
          <v:shape id="_x0000_i1121" o:spt="75" type="#_x0000_t75" style="height:11pt;width:38pt;" o:ole="t" filled="f" o:preferrelative="t" stroked="f" coordsize="21600,21600">
            <v:path/>
            <v:fill on="f" focussize="0,0"/>
            <v:stroke on="f"/>
            <v:imagedata r:id="rId71" o:title=""/>
            <o:lock v:ext="edit" aspectratio="f"/>
            <w10:wrap type="none"/>
            <w10:anchorlock/>
          </v:shape>
          <o:OLEObject Type="Embed" ProgID="Equation.DSMT4" ShapeID="_x0000_i1121" DrawAspect="Content" ObjectID="_1468075756" r:id="rId70">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，则</w:t>
      </w:r>
      <w:r>
        <w:rPr>
          <w:rFonts w:ascii="Times New Roman" w:hAnsi="Times New Roman" w:eastAsia="宋体" w:cs="Times New Roman"/>
          <w:bCs/>
          <w:color w:val="000000" w:themeColor="text1"/>
          <w:position w:val="-10"/>
          <w:sz w:val="10"/>
          <w:szCs w:val="10"/>
          <w14:textFill>
            <w14:solidFill>
              <w14:schemeClr w14:val="tx1"/>
            </w14:solidFill>
          </w14:textFill>
        </w:rPr>
        <w:object>
          <v:shape id="_x0000_i1119" o:spt="75" alt="" type="#_x0000_t75" style="height:12.1pt;width:61.95pt;" o:ole="t" filled="f" o:preferrelative="t" stroked="f" coordsize="21600,21600">
            <v:path/>
            <v:fill on="f" focussize="0,0"/>
            <v:stroke on="f"/>
            <v:imagedata r:id="rId73" o:title=""/>
            <o:lock v:ext="edit" aspectratio="t"/>
            <w10:wrap type="none"/>
            <w10:anchorlock/>
          </v:shape>
          <o:OLEObject Type="Embed" ProgID="Equation.DSMT4" ShapeID="_x0000_i1119" DrawAspect="Content" ObjectID="_1468075757" r:id="rId72">
            <o:LockedField>false</o:LockedField>
          </o:OLEObject>
        </w:object>
      </w:r>
    </w:p>
    <w:p w14:paraId="4DC73B57">
      <w:pPr>
        <w:keepNext w:val="0"/>
        <w:keepLines w:val="0"/>
        <w:pageBreakBefore w:val="0"/>
        <w:widowControl w:val="0"/>
        <w:kinsoku/>
        <w:wordWrap/>
        <w:overflowPunct/>
        <w:topLinePunct w:val="0"/>
        <w:autoSpaceDE/>
        <w:autoSpaceDN/>
        <w:bidi w:val="0"/>
        <w:adjustRightInd/>
        <w:snapToGrid/>
        <w:spacing w:line="24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三、贝叶斯学习</w:t>
      </w:r>
    </w:p>
    <w:p w14:paraId="66E08C59">
      <w:pPr>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通过样本集推断总体分布</w:t>
      </w:r>
      <w:r>
        <w:rPr>
          <w:rFonts w:ascii="Times New Roman" w:hAnsi="Times New Roman" w:eastAsia="宋体" w:cs="Times New Roman"/>
          <w:bCs/>
          <w:color w:val="000000" w:themeColor="text1"/>
          <w:sz w:val="10"/>
          <w:szCs w:val="10"/>
          <w14:textFill>
            <w14:solidFill>
              <w14:schemeClr w14:val="tx1"/>
            </w14:solidFill>
          </w14:textFill>
        </w:rPr>
        <w:object>
          <v:shape id="_x0000_i1129" o:spt="75" type="#_x0000_t75" style="height:11.25pt;width:19.85pt;" o:ole="t" filled="f" o:preferrelative="t" stroked="f" coordsize="21600,21600">
            <v:path/>
            <v:fill on="f" focussize="0,0"/>
            <v:stroke on="f" joinstyle="miter"/>
            <v:imagedata r:id="rId75" o:title=""/>
            <o:lock v:ext="edit" aspectratio="t"/>
            <w10:wrap type="none"/>
            <w10:anchorlock/>
          </v:shape>
          <o:OLEObject Type="Embed" ProgID="Equation.DSMT4" ShapeID="_x0000_i1129" DrawAspect="Content" ObjectID="_1468075758" r:id="rId7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，与前两种方法的不同是估计后验分布后直接求类条件概率密度</w:t>
      </w:r>
      <w:r>
        <w:rPr>
          <w:rFonts w:ascii="Times New Roman" w:hAnsi="Times New Roman" w:eastAsia="宋体" w:cs="Times New Roman"/>
          <w:bCs/>
          <w:color w:val="000000" w:themeColor="text1"/>
          <w:sz w:val="10"/>
          <w:szCs w:val="10"/>
          <w14:textFill>
            <w14:solidFill>
              <w14:schemeClr w14:val="tx1"/>
            </w14:solidFill>
          </w14:textFill>
        </w:rPr>
        <w:object>
          <v:shape id="_x0000_i1130" o:spt="75" type="#_x0000_t75" style="height:14.1pt;width:47.5pt;" o:ole="t" filled="f" o:preferrelative="t" stroked="f" coordsize="21600,21600">
            <v:path/>
            <v:fill on="f" focussize="0,0"/>
            <v:stroke on="f" joinstyle="miter"/>
            <v:imagedata r:id="rId77" o:title=""/>
            <o:lock v:ext="edit" aspectratio="t"/>
            <w10:wrap type="none"/>
            <w10:anchorlock/>
          </v:shape>
          <o:OLEObject Type="Embed" ProgID="Equation.DSMT4" ShapeID="_x0000_i1130" DrawAspect="Content" ObjectID="_1468075759" r:id="rId76">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设样本集</w:t>
      </w:r>
      <w:r>
        <w:rPr>
          <w:rFonts w:ascii="Times New Roman" w:hAnsi="Times New Roman" w:eastAsia="宋体" w:cs="Times New Roman"/>
          <w:bCs/>
          <w:color w:val="000000" w:themeColor="text1"/>
          <w:sz w:val="10"/>
          <w:szCs w:val="10"/>
          <w14:textFill>
            <w14:solidFill>
              <w14:schemeClr w14:val="tx1"/>
            </w14:solidFill>
          </w14:textFill>
        </w:rPr>
        <w:object>
          <v:shape id="_x0000_i1131" o:spt="75" type="#_x0000_t75" style="height:11.25pt;width:42.05pt;" o:ole="t" filled="f" o:preferrelative="t" stroked="f" coordsize="21600,21600">
            <v:path/>
            <v:fill on="f" focussize="0,0"/>
            <v:stroke on="f" joinstyle="miter"/>
            <v:imagedata r:id="rId79" o:title=""/>
            <o:lock v:ext="edit" aspectratio="t"/>
            <w10:wrap type="none"/>
            <w10:anchorlock/>
          </v:shape>
          <o:OLEObject Type="Embed" ProgID="Equation.DSMT4" ShapeID="_x0000_i1131" DrawAspect="Content" ObjectID="_1468075760" r:id="rId7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，代入贝叶斯公式</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可得</w:t>
      </w:r>
      <w:r>
        <w:rPr>
          <w:rFonts w:ascii="Times New Roman" w:hAnsi="Times New Roman" w:eastAsia="宋体" w:cs="Times New Roman"/>
          <w:bCs/>
          <w:color w:val="FF0000"/>
          <w:sz w:val="10"/>
          <w:szCs w:val="10"/>
          <w:highlight w:val="yellow"/>
        </w:rPr>
        <w:object>
          <v:shape id="_x0000_i1132" o:spt="75" alt="" type="#_x0000_t75" style="height:16.4pt;width:66.8pt;" o:ole="t" filled="f" o:preferrelative="t" stroked="f" coordsize="21600,21600">
            <v:path/>
            <v:fill on="f" focussize="0,0"/>
            <v:stroke on="f"/>
            <v:imagedata r:id="rId81" o:title=""/>
            <o:lock v:ext="edit" aspectratio="t"/>
            <w10:wrap type="none"/>
            <w10:anchorlock/>
          </v:shape>
          <o:OLEObject Type="Embed" ProgID="Equation.DSMT4" ShapeID="_x0000_i1132" DrawAspect="Content" ObjectID="_1468075761" r:id="rId80">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 xml:space="preserve"> </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其中</w:t>
      </w:r>
      <w:r>
        <w:rPr>
          <w:rFonts w:ascii="Times New Roman" w:hAnsi="Times New Roman" w:eastAsia="宋体" w:cs="Times New Roman"/>
          <w:bCs/>
          <w:color w:val="000000" w:themeColor="text1"/>
          <w:sz w:val="10"/>
          <w:szCs w:val="10"/>
          <w14:textFill>
            <w14:solidFill>
              <w14:schemeClr w14:val="tx1"/>
            </w14:solidFill>
          </w14:textFill>
        </w:rPr>
        <w:drawing>
          <wp:inline distT="0" distB="0" distL="114300" distR="114300">
            <wp:extent cx="521335" cy="107315"/>
            <wp:effectExtent l="0" t="0" r="0" b="6985"/>
            <wp:docPr id="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6"/>
                    <pic:cNvPicPr>
                      <a:picLocks noChangeAspect="1"/>
                    </pic:cNvPicPr>
                  </pic:nvPicPr>
                  <pic:blipFill>
                    <a:blip r:embed="rId82"/>
                    <a:srcRect l="5118" t="-2824" b="-1"/>
                    <a:stretch>
                      <a:fillRect/>
                    </a:stretch>
                  </pic:blipFill>
                  <pic:spPr>
                    <a:xfrm>
                      <a:off x="0" y="0"/>
                      <a:ext cx="586549" cy="121192"/>
                    </a:xfrm>
                    <a:prstGeom prst="rect">
                      <a:avLst/>
                    </a:prstGeom>
                    <a:noFill/>
                    <a:ln>
                      <a:noFill/>
                    </a:ln>
                  </pic:spPr>
                </pic:pic>
              </a:graphicData>
            </a:graphic>
          </wp:inline>
        </w:drawing>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为无样本条件下的概率密度</w:t>
      </w:r>
      <w:r>
        <w:rPr>
          <w:rFonts w:ascii="Times New Roman" w:hAnsi="Times New Roman" w:eastAsia="宋体" w:cs="Times New Roman"/>
          <w:bCs/>
          <w:color w:val="000000" w:themeColor="text1"/>
          <w:sz w:val="10"/>
          <w:szCs w:val="10"/>
          <w14:textFill>
            <w14:solidFill>
              <w14:schemeClr w14:val="tx1"/>
            </w14:solidFill>
          </w14:textFill>
        </w:rPr>
        <w:t>，反复使用上式可以得到一系列对概率密度函数</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参数</w:t>
      </w:r>
      <w:r>
        <w:rPr>
          <w:rFonts w:ascii="Times New Roman" w:hAnsi="Times New Roman" w:eastAsia="宋体" w:cs="Times New Roman"/>
          <w:bCs/>
          <w:color w:val="000000" w:themeColor="text1"/>
          <w:sz w:val="10"/>
          <w:szCs w:val="10"/>
          <w14:textFill>
            <w14:solidFill>
              <w14:schemeClr w14:val="tx1"/>
            </w14:solidFill>
          </w14:textFill>
        </w:rPr>
        <w:t>的估计，随样本数增加</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概率密度逐渐趋向于以</w:t>
      </w:r>
      <w:r>
        <w:rPr>
          <w:rFonts w:ascii="Times New Roman" w:hAnsi="Times New Roman" w:eastAsia="宋体" w:cs="Times New Roman"/>
          <w:bCs/>
          <w:color w:val="000000" w:themeColor="text1"/>
          <w:sz w:val="10"/>
          <w:szCs w:val="10"/>
          <w14:textFill>
            <w14:solidFill>
              <w14:schemeClr w14:val="tx1"/>
            </w14:solidFill>
          </w14:textFill>
        </w:rPr>
        <w:object>
          <v:shape id="_x0000_i1133" o:spt="75" type="#_x0000_t75" style="height:8.95pt;width:6.9pt;" o:ole="t" filled="f" o:preferrelative="t" stroked="f" coordsize="21600,21600">
            <v:path/>
            <v:fill on="f" focussize="0,0"/>
            <v:stroke on="f" joinstyle="miter"/>
            <v:imagedata r:id="rId44" o:title=""/>
            <o:lock v:ext="edit" aspectratio="t"/>
            <w10:wrap type="none"/>
            <w10:anchorlock/>
          </v:shape>
          <o:OLEObject Type="Embed" ProgID="Equation.DSMT4" ShapeID="_x0000_i1133" DrawAspect="Content" ObjectID="_1468075762" r:id="rId83">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的真实值为中心的尖峰</w:t>
      </w:r>
      <w:r>
        <w:rPr>
          <w:rFonts w:hint="eastAsia" w:ascii="Times New Roman" w:hAnsi="Times New Roman" w:eastAsia="宋体" w:cs="Times New Roman"/>
          <w:bCs/>
          <w:color w:val="000000" w:themeColor="text1"/>
          <w:sz w:val="10"/>
          <w:szCs w:val="10"/>
          <w:lang w:eastAsia="zh-CN"/>
          <w14:textFill>
            <w14:solidFill>
              <w14:schemeClr w14:val="tx1"/>
            </w14:solidFill>
          </w14:textFill>
        </w:rPr>
        <w:t>，当样本无穷多时收敛于在参数真实值上的脉冲函数，就把这一过程称为贝叶斯学习</w:t>
      </w:r>
      <w:r>
        <w:rPr>
          <w:rFonts w:ascii="Times New Roman" w:hAnsi="Times New Roman" w:eastAsia="宋体" w:cs="Times New Roman"/>
          <w:bCs/>
          <w:color w:val="000000" w:themeColor="text1"/>
          <w:sz w:val="10"/>
          <w:szCs w:val="10"/>
          <w14:textFill>
            <w14:solidFill>
              <w14:schemeClr w14:val="tx1"/>
            </w14:solidFill>
          </w14:textFill>
        </w:rPr>
        <w:t>。</w:t>
      </w:r>
    </w:p>
    <w:p w14:paraId="46EF98E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四、正态分布的参数估计</w:t>
      </w:r>
    </w:p>
    <w:p w14:paraId="70C8A82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极大似然估计</w:t>
      </w:r>
    </w:p>
    <w:p w14:paraId="0B5E05B5">
      <w:pPr>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单变量正态分布参数：</w:t>
      </w:r>
      <w:r>
        <w:rPr>
          <w:rFonts w:ascii="Times New Roman" w:hAnsi="Times New Roman" w:eastAsia="宋体" w:cs="Times New Roman"/>
          <w:bCs/>
          <w:color w:val="000000" w:themeColor="text1"/>
          <w:sz w:val="10"/>
          <w:szCs w:val="10"/>
          <w14:textFill>
            <w14:solidFill>
              <w14:schemeClr w14:val="tx1"/>
            </w14:solidFill>
          </w14:textFill>
        </w:rPr>
        <w:object>
          <v:shape id="_x0000_i1134" o:spt="75" type="#_x0000_t75" style="height:11.25pt;width:44.05pt;" o:ole="t" filled="f" o:preferrelative="t" stroked="f" coordsize="21600,21600">
            <v:path/>
            <v:fill on="f" focussize="0,0"/>
            <v:stroke on="f" joinstyle="miter"/>
            <v:imagedata r:id="rId85" o:title=""/>
            <o:lock v:ext="edit" aspectratio="t"/>
            <w10:wrap type="none"/>
            <w10:anchorlock/>
          </v:shape>
          <o:OLEObject Type="Embed" ProgID="Equation.DSMT4" ShapeID="_x0000_i1134" DrawAspect="Content" ObjectID="_1468075763" r:id="rId8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，极大似然估计方程：</w:t>
      </w:r>
      <w:r>
        <w:rPr>
          <w:rFonts w:ascii="Times New Roman" w:hAnsi="Times New Roman" w:eastAsia="宋体" w:cs="Times New Roman"/>
          <w:bCs/>
          <w:color w:val="000000" w:themeColor="text1"/>
          <w:sz w:val="10"/>
          <w:szCs w:val="10"/>
          <w14:textFill>
            <w14:solidFill>
              <w14:schemeClr w14:val="tx1"/>
            </w14:solidFill>
          </w14:textFill>
        </w:rPr>
        <w:object>
          <v:shape id="_x0000_i1135" o:spt="75" type="#_x0000_t75" style="height:17pt;width:59.9pt;" o:ole="t" filled="f" o:preferrelative="t" stroked="f" coordsize="21600,21600">
            <v:path/>
            <v:fill on="f" focussize="0,0"/>
            <v:stroke on="f" joinstyle="miter"/>
            <v:imagedata r:id="rId87" o:title=""/>
            <o:lock v:ext="edit" aspectratio="t"/>
            <w10:wrap type="none"/>
            <w10:anchorlock/>
          </v:shape>
          <o:OLEObject Type="Embed" ProgID="Equation.DSMT4" ShapeID="_x0000_i1135" DrawAspect="Content" ObjectID="_1468075764" r:id="rId86">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，其中</w:t>
      </w:r>
      <w:r>
        <w:rPr>
          <w:rFonts w:ascii="Times New Roman" w:hAnsi="Times New Roman" w:eastAsia="宋体" w:cs="Times New Roman"/>
          <w:bCs/>
          <w:color w:val="000000" w:themeColor="text1"/>
          <w:sz w:val="10"/>
          <w:szCs w:val="10"/>
          <w14:textFill>
            <w14:solidFill>
              <w14:schemeClr w14:val="tx1"/>
            </w14:solidFill>
          </w14:textFill>
        </w:rPr>
        <w:object>
          <v:shape id="_x0000_i1136" o:spt="75" type="#_x0000_t75" style="height:17pt;width:86.1pt;" o:ole="t" filled="f" o:preferrelative="t" stroked="f" coordsize="21600,21600">
            <v:path/>
            <v:fill on="f" focussize="0,0"/>
            <v:stroke on="f" joinstyle="miter"/>
            <v:imagedata r:id="rId89" o:title=""/>
            <o:lock v:ext="edit" aspectratio="t"/>
            <w10:wrap type="none"/>
            <w10:anchorlock/>
          </v:shape>
          <o:OLEObject Type="Embed" ProgID="Equation.DSMT4" ShapeID="_x0000_i1136" DrawAspect="Content" ObjectID="_1468075765" r:id="rId8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p>
    <w:p w14:paraId="6779AA35">
      <w:pPr>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极大似然估计量</w:t>
      </w:r>
      <w:r>
        <w:rPr>
          <w:rFonts w:ascii="Times New Roman" w:hAnsi="Times New Roman" w:eastAsia="宋体" w:cs="Times New Roman"/>
          <w:bCs/>
          <w:color w:val="000000" w:themeColor="text1"/>
          <w:sz w:val="10"/>
          <w:szCs w:val="10"/>
          <w14:textFill>
            <w14:solidFill>
              <w14:schemeClr w14:val="tx1"/>
            </w14:solidFill>
          </w14:textFill>
        </w:rPr>
        <w:object>
          <v:shape id="_x0000_i1137" o:spt="75" type="#_x0000_t75" style="height:17pt;width:29.1pt;" o:ole="t" filled="f" o:preferrelative="t" stroked="f" coordsize="21600,21600">
            <v:path/>
            <v:fill on="f" focussize="0,0"/>
            <v:stroke on="f" joinstyle="miter"/>
            <v:imagedata r:id="rId91" o:title=""/>
            <o:lock v:ext="edit" aspectratio="t"/>
            <w10:wrap type="none"/>
            <w10:anchorlock/>
          </v:shape>
          <o:OLEObject Type="Embed" ProgID="Equation.DSMT4" ShapeID="_x0000_i1137" DrawAspect="Content" ObjectID="_1468075766" r:id="rId90">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138" o:spt="75" type="#_x0000_t75" style="height:17pt;width:44.95pt;" o:ole="t" filled="f" o:preferrelative="t" stroked="f" coordsize="21600,21600">
            <v:path/>
            <v:fill on="f" focussize="0,0"/>
            <v:stroke on="f" joinstyle="miter"/>
            <v:imagedata r:id="rId93" o:title=""/>
            <o:lock v:ext="edit" aspectratio="t"/>
            <w10:wrap type="none"/>
            <w10:anchorlock/>
          </v:shape>
          <o:OLEObject Type="Embed" ProgID="Equation.DSMT4" ShapeID="_x0000_i1138" DrawAspect="Content" ObjectID="_1468075767" r:id="rId92">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p>
    <w:p w14:paraId="3ADC6A12">
      <w:pPr>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多元正态分布的估计量</w:t>
      </w:r>
      <w:r>
        <w:rPr>
          <w:rFonts w:ascii="Times New Roman" w:hAnsi="Times New Roman" w:eastAsia="宋体" w:cs="Times New Roman"/>
          <w:bCs/>
          <w:color w:val="000000" w:themeColor="text1"/>
          <w:sz w:val="10"/>
          <w:szCs w:val="10"/>
          <w14:textFill>
            <w14:solidFill>
              <w14:schemeClr w14:val="tx1"/>
            </w14:solidFill>
          </w14:textFill>
        </w:rPr>
        <w:object>
          <v:shape id="_x0000_i1139" o:spt="75" type="#_x0000_t75" style="height:17pt;width:29.1pt;" o:ole="t" filled="f" o:preferrelative="t" stroked="f" coordsize="21600,21600">
            <v:path/>
            <v:fill on="f" focussize="0,0"/>
            <v:stroke on="f" joinstyle="miter"/>
            <v:imagedata r:id="rId95" o:title=""/>
            <o:lock v:ext="edit" aspectratio="t"/>
            <w10:wrap type="none"/>
            <w10:anchorlock/>
          </v:shape>
          <o:OLEObject Type="Embed" ProgID="Equation.DSMT4" ShapeID="_x0000_i1139" DrawAspect="Content" ObjectID="_1468075768" r:id="rId9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140" o:spt="75" type="#_x0000_t75" style="height:17pt;width:59.9pt;" o:ole="t" filled="f" o:preferrelative="t" stroked="f" coordsize="21600,21600">
            <v:path/>
            <v:fill on="f" focussize="0,0"/>
            <v:stroke on="f" joinstyle="miter"/>
            <v:imagedata r:id="rId97" o:title=""/>
            <o:lock v:ext="edit" aspectratio="t"/>
            <w10:wrap type="none"/>
            <w10:anchorlock/>
          </v:shape>
          <o:OLEObject Type="Embed" ProgID="Equation.DSMT4" ShapeID="_x0000_i1140" DrawAspect="Content" ObjectID="_1468075769" r:id="rId96">
            <o:LockedField>false</o:LockedField>
          </o:OLEObject>
        </w:object>
      </w:r>
    </w:p>
    <w:p w14:paraId="4DA435F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贝叶斯估计</w:t>
      </w:r>
    </w:p>
    <w:p w14:paraId="2FB6B2C0">
      <w:pPr>
        <w:keepNext w:val="0"/>
        <w:keepLines w:val="0"/>
        <w:pageBreakBefore w:val="0"/>
        <w:widowControl w:val="0"/>
        <w:kinsoku/>
        <w:wordWrap/>
        <w:overflowPunct/>
        <w:topLinePunct w:val="0"/>
        <w:autoSpaceDE/>
        <w:autoSpaceDN/>
        <w:bidi w:val="0"/>
        <w:adjustRightInd/>
        <w:snapToGrid/>
        <w:spacing w:line="26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样本集取自分布</w:t>
      </w:r>
      <w:r>
        <w:rPr>
          <w:rFonts w:ascii="Times New Roman" w:hAnsi="Times New Roman" w:eastAsia="宋体" w:cs="Times New Roman"/>
          <w:bCs/>
          <w:color w:val="000000" w:themeColor="text1"/>
          <w:sz w:val="10"/>
          <w:szCs w:val="10"/>
          <w14:textFill>
            <w14:solidFill>
              <w14:schemeClr w14:val="tx1"/>
            </w14:solidFill>
          </w14:textFill>
        </w:rPr>
        <w:object>
          <v:shape id="_x0000_i1068" o:spt="75" type="#_x0000_t75" style="height:11.25pt;width:21.9pt;" o:ole="t" filled="f" o:preferrelative="t" stroked="f" coordsize="21600,21600">
            <v:path/>
            <v:fill on="f" focussize="0,0"/>
            <v:stroke on="f" joinstyle="miter"/>
            <v:imagedata r:id="rId99" o:title=""/>
            <o:lock v:ext="edit" aspectratio="t"/>
            <w10:wrap type="none"/>
            <w10:anchorlock/>
          </v:shape>
          <o:OLEObject Type="Embed" ProgID="Equation.DSMT4" ShapeID="_x0000_i1068" DrawAspect="Content" ObjectID="_1468075770" r:id="rId9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，均值为未知参数，且有先验分布</w:t>
      </w:r>
      <w:r>
        <w:rPr>
          <w:rFonts w:ascii="Times New Roman" w:hAnsi="Times New Roman" w:eastAsia="宋体" w:cs="Times New Roman"/>
          <w:bCs/>
          <w:color w:val="000000" w:themeColor="text1"/>
          <w:sz w:val="10"/>
          <w:szCs w:val="10"/>
          <w14:textFill>
            <w14:solidFill>
              <w14:schemeClr w14:val="tx1"/>
            </w14:solidFill>
          </w14:textFill>
        </w:rPr>
        <w:object>
          <v:shape id="_x0000_i1069" o:spt="75" type="#_x0000_t75" style="height:11.25pt;width:24.75pt;" o:ole="t" filled="f" o:preferrelative="t" stroked="f" coordsize="21600,21600">
            <v:path/>
            <v:fill on="f" focussize="0,0"/>
            <v:stroke on="f" joinstyle="miter"/>
            <v:imagedata r:id="rId101" o:title=""/>
            <o:lock v:ext="edit" aspectratio="t"/>
            <w10:wrap type="none"/>
            <w10:anchorlock/>
          </v:shape>
          <o:OLEObject Type="Embed" ProgID="Equation.DSMT4" ShapeID="_x0000_i1069" DrawAspect="Content" ObjectID="_1468075771" r:id="rId100">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，估计量</w:t>
      </w:r>
      <w:r>
        <w:rPr>
          <w:rFonts w:ascii="Times New Roman" w:hAnsi="Times New Roman" w:eastAsia="宋体" w:cs="Times New Roman"/>
          <w:bCs/>
          <w:color w:val="000000" w:themeColor="text1"/>
          <w:sz w:val="10"/>
          <w:szCs w:val="10"/>
          <w14:textFill>
            <w14:solidFill>
              <w14:schemeClr w14:val="tx1"/>
            </w14:solidFill>
          </w14:textFill>
        </w:rPr>
        <w:object>
          <v:shape id="_x0000_i1070" o:spt="75" type="#_x0000_t75" style="height:18.15pt;width:73.15pt;" o:ole="t" filled="f" o:preferrelative="t" stroked="f" coordsize="21600,21600">
            <v:path/>
            <v:fill on="f" focussize="0,0"/>
            <v:stroke on="f" joinstyle="miter"/>
            <v:imagedata r:id="rId103" o:title=""/>
            <o:lock v:ext="edit" aspectratio="t"/>
            <w10:wrap type="none"/>
            <w10:anchorlock/>
          </v:shape>
          <o:OLEObject Type="Embed" ProgID="Equation.DSMT4" ShapeID="_x0000_i1070" DrawAspect="Content" ObjectID="_1468075772" r:id="rId102">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071" o:spt="75" type="#_x0000_t75" style="height:18.15pt;width:35.15pt;" o:ole="t" filled="f" o:preferrelative="t" stroked="f" coordsize="21600,21600">
            <v:path/>
            <v:fill on="f" focussize="0,0"/>
            <v:stroke on="f" joinstyle="miter"/>
            <v:imagedata r:id="rId105" o:title=""/>
            <o:lock v:ext="edit" aspectratio="t"/>
            <w10:wrap type="none"/>
            <w10:anchorlock/>
          </v:shape>
          <o:OLEObject Type="Embed" ProgID="Equation.DSMT4" ShapeID="_x0000_i1071" DrawAspect="Content" ObjectID="_1468075773" r:id="rId10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drawing>
          <wp:inline distT="0" distB="0" distL="114300" distR="114300">
            <wp:extent cx="379730" cy="180340"/>
            <wp:effectExtent l="0" t="0" r="1270" b="10160"/>
            <wp:docPr id="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7"/>
                    <pic:cNvPicPr>
                      <a:picLocks noChangeAspect="1"/>
                    </pic:cNvPicPr>
                  </pic:nvPicPr>
                  <pic:blipFill>
                    <a:blip r:embed="rId106"/>
                    <a:stretch>
                      <a:fillRect/>
                    </a:stretch>
                  </pic:blipFill>
                  <pic:spPr>
                    <a:xfrm>
                      <a:off x="0" y="0"/>
                      <a:ext cx="379730" cy="180340"/>
                    </a:xfrm>
                    <a:prstGeom prst="rect">
                      <a:avLst/>
                    </a:prstGeom>
                    <a:noFill/>
                    <a:ln>
                      <a:noFill/>
                    </a:ln>
                  </pic:spPr>
                </pic:pic>
              </a:graphicData>
            </a:graphic>
          </wp:inline>
        </w:drawing>
      </w:r>
    </w:p>
    <w:p w14:paraId="0EF432D0">
      <w:pPr>
        <w:keepNext w:val="0"/>
        <w:keepLines w:val="0"/>
        <w:pageBreakBefore w:val="0"/>
        <w:widowControl w:val="0"/>
        <w:kinsoku/>
        <w:wordWrap/>
        <w:overflowPunct/>
        <w:topLinePunct w:val="0"/>
        <w:autoSpaceDE/>
        <w:autoSpaceDN/>
        <w:bidi w:val="0"/>
        <w:adjustRightInd/>
        <w:snapToGrid/>
        <w:spacing w:line="26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五、非参数估计</w:t>
      </w:r>
    </w:p>
    <w:p w14:paraId="494E1ED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目标：当给定样本集类别属性已知并且经过预分类，能够得到相应类条件概率密度的估计；当给定样本集是类别属性未知的混合样本集时，能够给出相应混合概率密度的估计</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550210A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基本思想：令</w:t>
      </w:r>
      <w:r>
        <w:rPr>
          <w:rFonts w:ascii="Times New Roman" w:hAnsi="Times New Roman" w:eastAsia="宋体" w:cs="Times New Roman"/>
          <w:bCs/>
          <w:color w:val="000000" w:themeColor="text1"/>
          <w:sz w:val="10"/>
          <w:szCs w:val="10"/>
          <w14:textFill>
            <w14:solidFill>
              <w14:schemeClr w14:val="tx1"/>
            </w14:solidFill>
          </w14:textFill>
        </w:rPr>
        <w:object>
          <v:shape id="_x0000_i1072" o:spt="75" type="#_x0000_t75" style="height:8.05pt;width:8.05pt;" o:ole="t" filled="f" o:preferrelative="t" stroked="f" coordsize="21600,21600">
            <v:path/>
            <v:fill on="f" focussize="0,0"/>
            <v:stroke on="f" joinstyle="miter"/>
            <v:imagedata r:id="rId108" o:title=""/>
            <o:lock v:ext="edit" aspectratio="t"/>
            <w10:wrap type="none"/>
            <w10:anchorlock/>
          </v:shape>
          <o:OLEObject Type="Embed" ProgID="Equation.DSMT4" ShapeID="_x0000_i1072" DrawAspect="Content" ObjectID="_1468075774" r:id="rId107">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是包含样本点</w:t>
      </w:r>
      <w:r>
        <w:rPr>
          <w:rFonts w:ascii="Times New Roman" w:hAnsi="Times New Roman" w:eastAsia="宋体" w:cs="Times New Roman"/>
          <w:bCs/>
          <w:color w:val="000000" w:themeColor="text1"/>
          <w:sz w:val="10"/>
          <w:szCs w:val="10"/>
          <w14:textFill>
            <w14:solidFill>
              <w14:schemeClr w14:val="tx1"/>
            </w14:solidFill>
          </w14:textFill>
        </w:rPr>
        <w:object>
          <v:shape id="_x0000_i1073" o:spt="75" type="#_x0000_t75" style="height:6.9pt;width:6.9pt;" o:ole="t" filled="f" o:preferrelative="t" stroked="f" coordsize="21600,21600">
            <v:path/>
            <v:fill on="f" focussize="0,0"/>
            <v:stroke on="f" joinstyle="miter"/>
            <v:imagedata r:id="rId110" o:title=""/>
            <o:lock v:ext="edit" aspectratio="t"/>
            <w10:wrap type="none"/>
            <w10:anchorlock/>
          </v:shape>
          <o:OLEObject Type="Embed" ProgID="Equation.DSMT4" ShapeID="_x0000_i1073" DrawAspect="Content" ObjectID="_1468075775" r:id="rId109">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的一个区域，体积为</w:t>
      </w:r>
      <w:r>
        <w:rPr>
          <w:rFonts w:ascii="Times New Roman" w:hAnsi="Times New Roman" w:eastAsia="宋体" w:cs="Times New Roman"/>
          <w:bCs/>
          <w:color w:val="000000" w:themeColor="text1"/>
          <w:sz w:val="10"/>
          <w:szCs w:val="10"/>
          <w14:textFill>
            <w14:solidFill>
              <w14:schemeClr w14:val="tx1"/>
            </w14:solidFill>
          </w14:textFill>
        </w:rPr>
        <w:object>
          <v:shape id="_x0000_i1074" o:spt="75" type="#_x0000_t75" style="height:8.95pt;width:8.05pt;" o:ole="t" filled="f" o:preferrelative="t" stroked="f" coordsize="21600,21600">
            <v:path/>
            <v:fill on="f" focussize="0,0"/>
            <v:stroke on="f" joinstyle="miter"/>
            <v:imagedata r:id="rId112" o:title=""/>
            <o:lock v:ext="edit" aspectratio="t"/>
            <w10:wrap type="none"/>
            <w10:anchorlock/>
          </v:shape>
          <o:OLEObject Type="Embed" ProgID="Equation.DSMT4" ShapeID="_x0000_i1074" DrawAspect="Content" ObjectID="_1468075776" r:id="rId111">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，共</w:t>
      </w:r>
      <w:r>
        <w:rPr>
          <w:rFonts w:ascii="Times New Roman" w:hAnsi="Times New Roman" w:eastAsia="宋体" w:cs="Times New Roman"/>
          <w:bCs/>
          <w:color w:val="000000" w:themeColor="text1"/>
          <w:sz w:val="10"/>
          <w:szCs w:val="10"/>
          <w14:textFill>
            <w14:solidFill>
              <w14:schemeClr w14:val="tx1"/>
            </w14:solidFill>
          </w14:textFill>
        </w:rPr>
        <w:object>
          <v:shape id="_x0000_i1075" o:spt="75" type="#_x0000_t75" style="height:8.05pt;width:6.9pt;" o:ole="t" filled="f" o:preferrelative="t" stroked="f" coordsize="21600,21600">
            <v:path/>
            <v:fill on="f" focussize="0,0"/>
            <v:stroke on="f" joinstyle="miter"/>
            <v:imagedata r:id="rId114" o:title=""/>
            <o:lock v:ext="edit" aspectratio="t"/>
            <w10:wrap type="none"/>
            <w10:anchorlock/>
          </v:shape>
          <o:OLEObject Type="Embed" ProgID="Equation.DSMT4" ShapeID="_x0000_i1075" DrawAspect="Content" ObjectID="_1468075777" r:id="rId113">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个样本其中</w:t>
      </w:r>
      <w:r>
        <w:rPr>
          <w:rFonts w:ascii="Times New Roman" w:hAnsi="Times New Roman" w:eastAsia="宋体" w:cs="Times New Roman"/>
          <w:bCs/>
          <w:color w:val="000000" w:themeColor="text1"/>
          <w:sz w:val="10"/>
          <w:szCs w:val="10"/>
          <w14:textFill>
            <w14:solidFill>
              <w14:schemeClr w14:val="tx1"/>
            </w14:solidFill>
          </w14:textFill>
        </w:rPr>
        <w:object>
          <v:shape id="_x0000_i1076" o:spt="75" type="#_x0000_t75" style="height:8.95pt;width:6.9pt;" o:ole="t" filled="f" o:preferrelative="t" stroked="f" coordsize="21600,21600">
            <v:path/>
            <v:fill on="f" focussize="0,0"/>
            <v:stroke on="f" joinstyle="miter"/>
            <v:imagedata r:id="rId116" o:title=""/>
            <o:lock v:ext="edit" aspectratio="t"/>
            <w10:wrap type="none"/>
            <w10:anchorlock/>
          </v:shape>
          <o:OLEObject Type="Embed" ProgID="Equation.DSMT4" ShapeID="_x0000_i1076" DrawAspect="Content" ObjectID="_1468075778" r:id="rId115">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个落在</w:t>
      </w:r>
      <w:r>
        <w:rPr>
          <w:rFonts w:ascii="Times New Roman" w:hAnsi="Times New Roman" w:eastAsia="宋体" w:cs="Times New Roman"/>
          <w:bCs/>
          <w:color w:val="000000" w:themeColor="text1"/>
          <w:sz w:val="10"/>
          <w:szCs w:val="10"/>
          <w14:textFill>
            <w14:solidFill>
              <w14:schemeClr w14:val="tx1"/>
            </w14:solidFill>
          </w14:textFill>
        </w:rPr>
        <w:object>
          <v:shape id="_x0000_i1077" o:spt="75" type="#_x0000_t75" style="height:8.05pt;width:8.05pt;" o:ole="t" filled="f" o:preferrelative="t" stroked="f" coordsize="21600,21600">
            <v:path/>
            <v:fill on="f" focussize="0,0"/>
            <v:stroke on="f" joinstyle="miter"/>
            <v:imagedata r:id="rId108" o:title=""/>
            <o:lock v:ext="edit" aspectratio="t"/>
            <w10:wrap type="none"/>
            <w10:anchorlock/>
          </v:shape>
          <o:OLEObject Type="Embed" ProgID="Equation.DSMT4" ShapeID="_x0000_i1077" DrawAspect="Content" ObjectID="_1468075779" r:id="rId117">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中，可对概率密度做出估计</w:t>
      </w:r>
      <w:r>
        <w:rPr>
          <w:rFonts w:ascii="Times New Roman" w:hAnsi="Times New Roman" w:eastAsia="宋体" w:cs="Times New Roman"/>
          <w:bCs/>
          <w:color w:val="000000" w:themeColor="text1"/>
          <w:sz w:val="10"/>
          <w:szCs w:val="10"/>
          <w14:textFill>
            <w14:solidFill>
              <w14:schemeClr w14:val="tx1"/>
            </w14:solidFill>
          </w14:textFill>
        </w:rPr>
        <w:object>
          <v:shape id="_x0000_i1078" o:spt="75" type="#_x0000_t75" style="height:15.25pt;width:27.95pt;" o:ole="t" filled="f" o:preferrelative="t" stroked="f" coordsize="21600,21600">
            <v:path/>
            <v:fill on="f" focussize="0,0"/>
            <v:stroke on="f" joinstyle="miter"/>
            <v:imagedata r:id="rId119" o:title=""/>
            <o:lock v:ext="edit" aspectratio="t"/>
            <w10:wrap type="none"/>
            <w10:anchorlock/>
          </v:shape>
          <o:OLEObject Type="Embed" ProgID="Equation.DSMT4" ShapeID="_x0000_i1078" DrawAspect="Content" ObjectID="_1468075780" r:id="rId11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。构造一系列包含</w:t>
      </w:r>
      <w:r>
        <w:rPr>
          <w:rFonts w:ascii="Times New Roman" w:hAnsi="Times New Roman" w:eastAsia="宋体" w:cs="Times New Roman"/>
          <w:bCs/>
          <w:color w:val="000000" w:themeColor="text1"/>
          <w:sz w:val="10"/>
          <w:szCs w:val="10"/>
          <w14:textFill>
            <w14:solidFill>
              <w14:schemeClr w14:val="tx1"/>
            </w14:solidFill>
          </w14:textFill>
        </w:rPr>
        <w:object>
          <v:shape id="_x0000_i1079" o:spt="75" type="#_x0000_t75" style="height:8.05pt;width:6.9pt;" o:ole="t" filled="f" o:preferrelative="t" stroked="f" coordsize="21600,21600">
            <v:path/>
            <v:fill on="f" focussize="0,0"/>
            <v:stroke on="f" joinstyle="miter"/>
            <v:imagedata r:id="rId121" o:title=""/>
            <o:lock v:ext="edit" aspectratio="t"/>
            <w10:wrap type="none"/>
            <w10:anchorlock/>
          </v:shape>
          <o:OLEObject Type="Embed" ProgID="Equation.DSMT4" ShapeID="_x0000_i1079" DrawAspect="Content" ObjectID="_1468075781" r:id="rId120">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的区域</w:t>
      </w:r>
      <w:r>
        <w:rPr>
          <w:rFonts w:ascii="Times New Roman" w:hAnsi="Times New Roman" w:eastAsia="宋体" w:cs="Times New Roman"/>
          <w:bCs/>
          <w:color w:val="000000" w:themeColor="text1"/>
          <w:sz w:val="10"/>
          <w:szCs w:val="10"/>
          <w14:textFill>
            <w14:solidFill>
              <w14:schemeClr w14:val="tx1"/>
            </w14:solidFill>
          </w14:textFill>
        </w:rPr>
        <w:object>
          <v:shape id="_x0000_i1080" o:spt="75" type="#_x0000_t75" style="height:10.1pt;width:15.25pt;" o:ole="t" filled="f" o:preferrelative="t" stroked="f" coordsize="21600,21600">
            <v:path/>
            <v:fill on="f" focussize="0,0"/>
            <v:stroke on="f" joinstyle="miter"/>
            <v:imagedata r:id="rId123" o:title=""/>
            <o:lock v:ext="edit" aspectratio="t"/>
            <w10:wrap type="none"/>
            <w10:anchorlock/>
          </v:shape>
          <o:OLEObject Type="Embed" ProgID="Equation.DSMT4" ShapeID="_x0000_i1080" DrawAspect="Content" ObjectID="_1468075782" r:id="rId122">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，则有一系列估计</w:t>
      </w:r>
      <w:r>
        <w:rPr>
          <w:rFonts w:ascii="Times New Roman" w:hAnsi="Times New Roman" w:eastAsia="宋体" w:cs="Times New Roman"/>
          <w:bCs/>
          <w:color w:val="000000" w:themeColor="text1"/>
          <w:sz w:val="10"/>
          <w:szCs w:val="10"/>
          <w14:textFill>
            <w14:solidFill>
              <w14:schemeClr w14:val="tx1"/>
            </w14:solidFill>
          </w14:textFill>
        </w:rPr>
        <w:object>
          <v:shape id="_x0000_i1081" o:spt="75" type="#_x0000_t75" style="height:17pt;width:31.1pt;" o:ole="t" filled="f" o:preferrelative="t" stroked="f" coordsize="21600,21600">
            <v:path/>
            <v:fill on="f" focussize="0,0"/>
            <v:stroke on="f" joinstyle="miter"/>
            <v:imagedata r:id="rId125" o:title=""/>
            <o:lock v:ext="edit" aspectratio="t"/>
            <w10:wrap type="none"/>
            <w10:anchorlock/>
          </v:shape>
          <o:OLEObject Type="Embed" ProgID="Equation.DSMT4" ShapeID="_x0000_i1081" DrawAspect="Content" ObjectID="_1468075783" r:id="rId12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，当满足下列条件时，</w:t>
      </w:r>
      <w:r>
        <w:rPr>
          <w:rFonts w:ascii="Times New Roman" w:hAnsi="Times New Roman" w:eastAsia="宋体" w:cs="Times New Roman"/>
          <w:bCs/>
          <w:color w:val="000000" w:themeColor="text1"/>
          <w:sz w:val="10"/>
          <w:szCs w:val="10"/>
          <w14:textFill>
            <w14:solidFill>
              <w14:schemeClr w14:val="tx1"/>
            </w14:solidFill>
          </w14:textFill>
        </w:rPr>
        <w:object>
          <v:shape id="_x0000_i1082" o:spt="75" type="#_x0000_t75" style="height:10.1pt;width:15.25pt;" o:ole="t" filled="f" o:preferrelative="t" stroked="f" coordsize="21600,21600">
            <v:path/>
            <v:fill on="f" focussize="0,0"/>
            <v:stroke on="f" joinstyle="miter"/>
            <v:imagedata r:id="rId127" o:title=""/>
            <o:lock v:ext="edit" aspectratio="t"/>
            <w10:wrap type="none"/>
            <w10:anchorlock/>
          </v:shape>
          <o:OLEObject Type="Embed" ProgID="Equation.DSMT4" ShapeID="_x0000_i1082" DrawAspect="Content" ObjectID="_1468075784" r:id="rId126">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收敛于</w:t>
      </w:r>
      <w:r>
        <w:rPr>
          <w:rFonts w:ascii="Times New Roman" w:hAnsi="Times New Roman" w:eastAsia="宋体" w:cs="Times New Roman"/>
          <w:bCs/>
          <w:color w:val="000000" w:themeColor="text1"/>
          <w:sz w:val="10"/>
          <w:szCs w:val="10"/>
          <w14:textFill>
            <w14:solidFill>
              <w14:schemeClr w14:val="tx1"/>
            </w14:solidFill>
          </w14:textFill>
        </w:rPr>
        <w:object>
          <v:shape id="_x0000_i1083" o:spt="75" type="#_x0000_t75" style="height:10.1pt;width:12.95pt;" o:ole="t" filled="f" o:preferrelative="t" stroked="f" coordsize="21600,21600">
            <v:path/>
            <v:fill on="f" focussize="0,0"/>
            <v:stroke on="f" joinstyle="miter"/>
            <v:imagedata r:id="rId129" o:title=""/>
            <o:lock v:ext="edit" aspectratio="t"/>
            <w10:wrap type="none"/>
            <w10:anchorlock/>
          </v:shape>
          <o:OLEObject Type="Embed" ProgID="Equation.DSMT4" ShapeID="_x0000_i1083" DrawAspect="Content" ObjectID="_1468075785" r:id="rId128">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084" o:spt="75" type="#_x0000_t75" style="height:11.25pt;width:23.9pt;" o:ole="t" filled="f" o:preferrelative="t" stroked="f" coordsize="21600,21600">
            <v:path/>
            <v:fill on="f" focussize="0,0"/>
            <v:stroke on="f" joinstyle="miter"/>
            <v:imagedata r:id="rId131" o:title=""/>
            <o:lock v:ext="edit" aspectratio="t"/>
            <w10:wrap type="none"/>
            <w10:anchorlock/>
          </v:shape>
          <o:OLEObject Type="Embed" ProgID="Equation.DSMT4" ShapeID="_x0000_i1084" DrawAspect="Content" ObjectID="_1468075786" r:id="rId130">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085" o:spt="75" type="#_x0000_t75" style="height:11.25pt;width:27.05pt;" o:ole="t" filled="f" o:preferrelative="t" stroked="f" coordsize="21600,21600">
            <v:path/>
            <v:fill on="f" focussize="0,0"/>
            <v:stroke on="f" joinstyle="miter"/>
            <v:imagedata r:id="rId133" o:title=""/>
            <o:lock v:ext="edit" aspectratio="t"/>
            <w10:wrap type="none"/>
            <w10:anchorlock/>
          </v:shape>
          <o:OLEObject Type="Embed" ProgID="Equation.DSMT4" ShapeID="_x0000_i1085" DrawAspect="Content" ObjectID="_1468075787" r:id="rId132">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086" o:spt="75" type="#_x0000_t75" style="height:15.25pt;width:24.75pt;" o:ole="t" filled="f" o:preferrelative="t" stroked="f" coordsize="21600,21600">
            <v:path/>
            <v:fill on="f" focussize="0,0"/>
            <v:stroke on="f" joinstyle="miter"/>
            <v:imagedata r:id="rId135" o:title=""/>
            <o:lock v:ext="edit" aspectratio="t"/>
            <w10:wrap type="none"/>
            <w10:anchorlock/>
          </v:shape>
          <o:OLEObject Type="Embed" ProgID="Equation.DSMT4" ShapeID="_x0000_i1086" DrawAspect="Content" ObjectID="_1468075788" r:id="rId134">
            <o:LockedField>false</o:LockedField>
          </o:OLEObject>
        </w:object>
      </w:r>
    </w:p>
    <w:p w14:paraId="4B4665E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ascii="Times New Roman" w:hAnsi="Times New Roman" w:eastAsia="宋体" w:cs="Times New Roman"/>
          <w:bCs/>
          <w:color w:val="000000" w:themeColor="text1"/>
          <w:sz w:val="10"/>
          <w:szCs w:val="10"/>
          <w14:textFill>
            <w14:solidFill>
              <w14:schemeClr w14:val="tx1"/>
            </w14:solidFill>
          </w14:textFill>
        </w:rPr>
        <w:object>
          <v:shape id="_x0000_i1087" o:spt="75" type="#_x0000_t75" style="height:10.1pt;width:8.95pt;" o:ole="t" filled="f" o:preferrelative="t" stroked="f" coordsize="21600,21600">
            <v:path/>
            <v:fill on="f" focussize="0,0"/>
            <v:stroke on="f" joinstyle="miter"/>
            <v:imagedata r:id="rId137" o:title=""/>
            <o:lock v:ext="edit" aspectratio="t"/>
            <w10:wrap type="none"/>
            <w10:anchorlock/>
          </v:shape>
          <o:OLEObject Type="Embed" ProgID="Equation.DSMT4" ShapeID="_x0000_i1087" DrawAspect="Content" ObjectID="_1468075789" r:id="rId136">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近邻估计</w:t>
      </w:r>
    </w:p>
    <w:p w14:paraId="66C063C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4384" behindDoc="0" locked="0" layoutInCell="1" allowOverlap="1">
            <wp:simplePos x="0" y="0"/>
            <wp:positionH relativeFrom="column">
              <wp:posOffset>1115695</wp:posOffset>
            </wp:positionH>
            <wp:positionV relativeFrom="paragraph">
              <wp:posOffset>233045</wp:posOffset>
            </wp:positionV>
            <wp:extent cx="715010" cy="441960"/>
            <wp:effectExtent l="0" t="0" r="8890" b="2540"/>
            <wp:wrapNone/>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138"/>
                    <a:srcRect r="620"/>
                    <a:stretch>
                      <a:fillRect/>
                    </a:stretch>
                  </pic:blipFill>
                  <pic:spPr>
                    <a:xfrm>
                      <a:off x="0" y="0"/>
                      <a:ext cx="715010" cy="441960"/>
                    </a:xfrm>
                    <a:prstGeom prst="rect">
                      <a:avLst/>
                    </a:prstGeom>
                    <a:noFill/>
                    <a:ln>
                      <a:noFill/>
                    </a:ln>
                  </pic:spPr>
                </pic:pic>
              </a:graphicData>
            </a:graphic>
          </wp:anchor>
        </w:drawing>
      </w:r>
      <w:r>
        <w:rPr>
          <w:rFonts w:ascii="Times New Roman" w:hAnsi="Times New Roman" w:eastAsia="宋体" w:cs="Times New Roman"/>
          <w:bCs/>
          <w:color w:val="000000" w:themeColor="text1"/>
          <w:sz w:val="10"/>
          <w:szCs w:val="10"/>
          <w14:textFill>
            <w14:solidFill>
              <w14:schemeClr w14:val="tx1"/>
            </w14:solidFill>
          </w14:textFill>
        </w:rPr>
        <w:t>基本思想：使体积为数据的函数，预先确定</w:t>
      </w:r>
      <w:r>
        <w:rPr>
          <w:rFonts w:ascii="Times New Roman" w:hAnsi="Times New Roman" w:eastAsia="宋体" w:cs="Times New Roman"/>
          <w:bCs/>
          <w:color w:val="000000" w:themeColor="text1"/>
          <w:sz w:val="10"/>
          <w:szCs w:val="10"/>
          <w14:textFill>
            <w14:solidFill>
              <w14:schemeClr w14:val="tx1"/>
            </w14:solidFill>
          </w14:textFill>
        </w:rPr>
        <w:object>
          <v:shape id="_x0000_i1088" o:spt="75" type="#_x0000_t75" style="height:8.95pt;width:8.05pt;" o:ole="t" filled="f" o:preferrelative="t" stroked="f" coordsize="21600,21600">
            <v:path/>
            <v:fill on="f" focussize="0,0"/>
            <v:stroke on="f" joinstyle="miter"/>
            <v:imagedata r:id="rId140" o:title=""/>
            <o:lock v:ext="edit" aspectratio="t"/>
            <w10:wrap type="none"/>
            <w10:anchorlock/>
          </v:shape>
          <o:OLEObject Type="Embed" ProgID="Equation.DSMT4" ShapeID="_x0000_i1088" DrawAspect="Content" ObjectID="_1468075790" r:id="rId139">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的某个函数</w:t>
      </w:r>
      <w:r>
        <w:rPr>
          <w:rFonts w:ascii="Times New Roman" w:hAnsi="Times New Roman" w:eastAsia="宋体" w:cs="Times New Roman"/>
          <w:bCs/>
          <w:color w:val="000000" w:themeColor="text1"/>
          <w:sz w:val="10"/>
          <w:szCs w:val="10"/>
          <w14:textFill>
            <w14:solidFill>
              <w14:schemeClr w14:val="tx1"/>
            </w14:solidFill>
          </w14:textFill>
        </w:rPr>
        <w:object>
          <v:shape id="_x0000_i1089" o:spt="75" type="#_x0000_t75" style="height:10.1pt;width:8.95pt;" o:ole="t" filled="f" o:preferrelative="t" stroked="f" coordsize="21600,21600">
            <v:path/>
            <v:fill on="f" focussize="0,0"/>
            <v:stroke on="f" joinstyle="miter"/>
            <v:imagedata r:id="rId142" o:title=""/>
            <o:lock v:ext="edit" aspectratio="t"/>
            <w10:wrap type="none"/>
            <w10:anchorlock/>
          </v:shape>
          <o:OLEObject Type="Embed" ProgID="Equation.DSMT4" ShapeID="_x0000_i1089" DrawAspect="Content" ObjectID="_1468075791" r:id="rId141">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，在</w:t>
      </w:r>
      <w:r>
        <w:rPr>
          <w:rFonts w:ascii="Times New Roman" w:hAnsi="Times New Roman" w:eastAsia="宋体" w:cs="Times New Roman"/>
          <w:bCs/>
          <w:color w:val="000000" w:themeColor="text1"/>
          <w:sz w:val="10"/>
          <w:szCs w:val="10"/>
          <w14:textFill>
            <w14:solidFill>
              <w14:schemeClr w14:val="tx1"/>
            </w14:solidFill>
          </w14:textFill>
        </w:rPr>
        <w:object>
          <v:shape id="_x0000_i1090" o:spt="75" type="#_x0000_t75" style="height:6.9pt;width:6.9pt;" o:ole="t" filled="f" o:preferrelative="t" stroked="f" coordsize="21600,21600">
            <v:path/>
            <v:fill on="f" focussize="0,0"/>
            <v:stroke on="f" joinstyle="miter"/>
            <v:imagedata r:id="rId110" o:title=""/>
            <o:lock v:ext="edit" aspectratio="t"/>
            <w10:wrap type="none"/>
            <w10:anchorlock/>
          </v:shape>
          <o:OLEObject Type="Embed" ProgID="Equation.DSMT4" ShapeID="_x0000_i1090" DrawAspect="Content" ObjectID="_1468075792" r:id="rId143">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周围选择一个体积，不断增长直到捕获</w:t>
      </w:r>
      <w:r>
        <w:rPr>
          <w:rFonts w:ascii="Times New Roman" w:hAnsi="Times New Roman" w:eastAsia="宋体" w:cs="Times New Roman"/>
          <w:bCs/>
          <w:color w:val="000000" w:themeColor="text1"/>
          <w:sz w:val="10"/>
          <w:szCs w:val="10"/>
          <w14:textFill>
            <w14:solidFill>
              <w14:schemeClr w14:val="tx1"/>
            </w14:solidFill>
          </w14:textFill>
        </w:rPr>
        <w:object>
          <v:shape id="_x0000_i1091" o:spt="75" type="#_x0000_t75" style="height:10.1pt;width:8.95pt;" o:ole="t" filled="f" o:preferrelative="t" stroked="f" coordsize="21600,21600">
            <v:path/>
            <v:fill on="f" focussize="0,0"/>
            <v:stroke on="f" joinstyle="miter"/>
            <v:imagedata r:id="rId142" o:title=""/>
            <o:lock v:ext="edit" aspectratio="t"/>
            <w10:wrap type="none"/>
            <w10:anchorlock/>
          </v:shape>
          <o:OLEObject Type="Embed" ProgID="Equation.DSMT4" ShapeID="_x0000_i1091" DrawAspect="Content" ObjectID="_1468075793" r:id="rId144">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个样本为止，这些样本为</w:t>
      </w:r>
      <w:r>
        <w:rPr>
          <w:rFonts w:ascii="Times New Roman" w:hAnsi="Times New Roman" w:eastAsia="宋体" w:cs="Times New Roman"/>
          <w:bCs/>
          <w:color w:val="000000" w:themeColor="text1"/>
          <w:sz w:val="10"/>
          <w:szCs w:val="10"/>
          <w14:textFill>
            <w14:solidFill>
              <w14:schemeClr w14:val="tx1"/>
            </w14:solidFill>
          </w14:textFill>
        </w:rPr>
        <w:object>
          <v:shape id="_x0000_i1092" o:spt="75" type="#_x0000_t75" style="height:6.9pt;width:6.9pt;" o:ole="t" filled="f" o:preferrelative="t" stroked="f" coordsize="21600,21600">
            <v:path/>
            <v:fill on="f" focussize="0,0"/>
            <v:stroke on="f" joinstyle="miter"/>
            <v:imagedata r:id="rId110" o:title=""/>
            <o:lock v:ext="edit" aspectratio="t"/>
            <w10:wrap type="none"/>
            <w10:anchorlock/>
          </v:shape>
          <o:OLEObject Type="Embed" ProgID="Equation.DSMT4" ShapeID="_x0000_i1092" DrawAspect="Content" ObjectID="_1468075794" r:id="rId145">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的</w:t>
      </w:r>
      <w:r>
        <w:rPr>
          <w:rFonts w:ascii="Times New Roman" w:hAnsi="Times New Roman" w:eastAsia="宋体" w:cs="Times New Roman"/>
          <w:bCs/>
          <w:color w:val="000000" w:themeColor="text1"/>
          <w:sz w:val="10"/>
          <w:szCs w:val="10"/>
          <w14:textFill>
            <w14:solidFill>
              <w14:schemeClr w14:val="tx1"/>
            </w14:solidFill>
          </w14:textFill>
        </w:rPr>
        <w:object>
          <v:shape id="_x0000_i1093" o:spt="75" type="#_x0000_t75" style="height:10.1pt;width:8.95pt;" o:ole="t" filled="f" o:preferrelative="t" stroked="f" coordsize="21600,21600">
            <v:path/>
            <v:fill on="f" focussize="0,0"/>
            <v:stroke on="f" joinstyle="miter"/>
            <v:imagedata r:id="rId142" o:title=""/>
            <o:lock v:ext="edit" aspectratio="t"/>
            <w10:wrap type="none"/>
            <w10:anchorlock/>
          </v:shape>
          <o:OLEObject Type="Embed" ProgID="Equation.DSMT4" ShapeID="_x0000_i1093" DrawAspect="Content" ObjectID="_1468075795" r:id="rId146">
            <o:LockedField>false</o:LockedField>
          </o:OLEObject>
        </w:object>
      </w:r>
      <w:r>
        <w:rPr>
          <w:rFonts w:ascii="Times New Roman" w:hAnsi="Times New Roman" w:eastAsia="宋体" w:cs="Times New Roman"/>
          <w:bCs/>
          <w:color w:val="000000" w:themeColor="text1"/>
          <w:sz w:val="10"/>
          <w:szCs w:val="10"/>
          <w14:textFill>
            <w14:solidFill>
              <w14:schemeClr w14:val="tx1"/>
            </w14:solidFill>
          </w14:textFill>
        </w:rPr>
        <w:t>个近邻。</w:t>
      </w:r>
    </w:p>
    <w:p w14:paraId="69381593">
      <w:pPr>
        <w:keepNext w:val="0"/>
        <w:keepLines w:val="0"/>
        <w:pageBreakBefore w:val="0"/>
        <w:widowControl w:val="0"/>
        <w:kinsoku/>
        <w:wordWrap/>
        <w:overflowPunct/>
        <w:topLinePunct w:val="0"/>
        <w:autoSpaceDE/>
        <w:autoSpaceDN/>
        <w:bidi w:val="0"/>
        <w:adjustRightInd/>
        <w:snapToGrid/>
        <w:spacing w:line="24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仍使用估计公式</w:t>
      </w:r>
      <w:r>
        <w:rPr>
          <w:rFonts w:ascii="Times New Roman" w:hAnsi="Times New Roman" w:eastAsia="宋体" w:cs="Times New Roman"/>
          <w:bCs/>
          <w:color w:val="000000" w:themeColor="text1"/>
          <w:sz w:val="10"/>
          <w:szCs w:val="10"/>
          <w14:textFill>
            <w14:solidFill>
              <w14:schemeClr w14:val="tx1"/>
            </w14:solidFill>
          </w14:textFill>
        </w:rPr>
        <w:object>
          <v:shape id="_x0000_i1094" o:spt="75" type="#_x0000_t75" style="height:17pt;width:33.1pt;" o:ole="t" filled="f" o:preferrelative="t" stroked="f" coordsize="21600,21600">
            <v:path/>
            <v:fill on="f" focussize="0,0"/>
            <v:stroke on="f" joinstyle="miter"/>
            <v:imagedata r:id="rId148" o:title=""/>
            <o:lock v:ext="edit" aspectratio="t"/>
            <w10:wrap type="none"/>
            <w10:anchorlock/>
          </v:shape>
          <o:OLEObject Type="Embed" ProgID="Equation.DSMT4" ShapeID="_x0000_i1094" DrawAspect="Content" ObjectID="_1468075796" r:id="rId14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 xml:space="preserve"> </w:t>
      </w:r>
    </w:p>
    <w:p w14:paraId="0447B90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第4章 线性判别函</w:t>
      </w:r>
      <w:r>
        <w:rPr>
          <w:rFonts w:ascii="微软雅黑" w:hAnsi="微软雅黑" w:eastAsia="微软雅黑" w:cs="Times New Roman"/>
          <w:b/>
          <w:color w:val="FF0000"/>
          <w:sz w:val="10"/>
          <w:szCs w:val="10"/>
        </w:rPr>
        <w:t>数</w:t>
      </w:r>
    </w:p>
    <w:p w14:paraId="4E92773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➢线性判别函数的基本概念</w:t>
      </w:r>
    </w:p>
    <w:p w14:paraId="63F571B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定义：</w:t>
      </w:r>
      <w:r>
        <w:rPr>
          <w:rFonts w:ascii="Times New Roman" w:hAnsi="Times New Roman" w:eastAsia="宋体" w:cs="Times New Roman"/>
          <w:bCs/>
          <w:color w:val="000000" w:themeColor="text1"/>
          <w:sz w:val="10"/>
          <w:szCs w:val="10"/>
          <w14:textFill>
            <w14:solidFill>
              <w14:schemeClr w14:val="tx1"/>
            </w14:solidFill>
          </w14:textFill>
        </w:rPr>
        <w:t>对于c 类问题</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可以定义c 类判别函数</w:t>
      </w:r>
      <w:r>
        <w:rPr>
          <w:rFonts w:hint="eastAsia" w:ascii="Times New Roman" w:hAnsi="Times New Roman" w:eastAsia="宋体" w:cs="Times New Roman"/>
          <w:bCs/>
          <w:color w:val="000000" w:themeColor="text1"/>
          <w:sz w:val="10"/>
          <w:szCs w:val="10"/>
          <w14:textFill>
            <w14:solidFill>
              <w14:schemeClr w14:val="tx1"/>
            </w14:solidFill>
          </w14:textFill>
        </w:rPr>
        <w:t>、</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,i=1,2,...,c</m:t>
        </m:r>
      </m:oMath>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现在的问题是如何利用样本去估计 w和 b。</w:t>
      </w:r>
      <m:oMath>
        <m:r>
          <m:rPr>
            <m:sty m:val="p"/>
          </m:rPr>
          <w:rPr>
            <w:rFonts w:ascii="Cambria Math" w:hAnsi="Cambria Math" w:eastAsia="宋体" w:cs="Times New Roman"/>
            <w:color w:val="000000" w:themeColor="text1"/>
            <w:sz w:val="10"/>
            <w:szCs w:val="10"/>
            <w14:textFill>
              <w14:solidFill>
                <w14:schemeClr w14:val="tx1"/>
              </w14:solidFill>
            </w14:textFill>
          </w:rPr>
          <m:t xml:space="preserve">w 与超平面 H 上任意向量正交, </m:t>
        </m:r>
      </m:oMath>
      <w:r>
        <w:rPr>
          <w:rFonts w:hint="eastAsia" w:ascii="Times New Roman" w:hAnsi="Times New Roman" w:eastAsia="宋体" w:cs="Times New Roman"/>
          <w:bCs/>
          <w:color w:val="000000" w:themeColor="text1"/>
          <w:sz w:val="10"/>
          <w:szCs w:val="10"/>
          <w14:textFill>
            <w14:solidFill>
              <w14:schemeClr w14:val="tx1"/>
            </w14:solidFill>
          </w14:textFill>
        </w:rPr>
        <w:t xml:space="preserve">xp为投影 </w:t>
      </w:r>
    </w:p>
    <w:p w14:paraId="5A1884C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任意一点</w:t>
      </w:r>
      <m:oMath>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+r</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den>
        </m:f>
      </m:oMath>
      <w:r>
        <w:rPr>
          <w:rFonts w:hint="eastAsia" w:ascii="Times New Roman" w:hAnsi="Times New Roman" w:eastAsia="宋体" w:cs="Times New Roman"/>
          <w:bCs/>
          <w:color w:val="000000" w:themeColor="text1"/>
          <w:sz w:val="10"/>
          <w:szCs w:val="10"/>
          <w14:textFill>
            <w14:solidFill>
              <w14:schemeClr w14:val="tx1"/>
            </w14:solidFill>
          </w14:textFill>
        </w:rPr>
        <w:t>，带入</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g</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(x)=</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g(x)=</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+r</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num>
          <m:den>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)+b=(</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+b)+r</m:t>
        </m:r>
        <m:f>
          <m:fPr>
            <m:ctrlPr>
              <w:rPr>
                <w:rFonts w:ascii="Cambria Math" w:hAnsi="Cambria Math" w:eastAsia="宋体" w:cs="Times New Roman"/>
                <w:bCs/>
                <w:color w:val="000000" w:themeColor="text1"/>
                <w:sz w:val="10"/>
                <w:szCs w:val="10"/>
                <w14:textFill>
                  <w14:solidFill>
                    <w14:schemeClr w14:val="tx1"/>
                  </w14:solidFill>
                </w14:textFill>
              </w:rPr>
            </m:ctrlPr>
          </m:fPr>
          <m:num>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num>
          <m:den>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 xml:space="preserve"> r</m:t>
        </m:r>
        <m:f>
          <m:fPr>
            <m:ctrlPr>
              <w:rPr>
                <w:rFonts w:ascii="Cambria Math" w:hAnsi="Cambria Math" w:eastAsia="宋体" w:cs="Times New Roman"/>
                <w:bCs/>
                <w:color w:val="000000" w:themeColor="text1"/>
                <w:sz w:val="10"/>
                <w:szCs w:val="10"/>
                <w14:textFill>
                  <w14:solidFill>
                    <w14:schemeClr w14:val="tx1"/>
                  </w14:solidFill>
                </w14:textFill>
              </w:rPr>
            </m:ctrlPr>
          </m:fPr>
          <m:num>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num>
          <m:den>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den>
        </m:f>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 xml:space="preserve"> r</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g(</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+b=0</m:t>
        </m:r>
      </m:oMath>
      <w:r>
        <m:rPr/>
        <w:rPr>
          <w:rFonts w:hint="eastAsia" w:hAnsi="Cambria Math" w:eastAsia="宋体" w:cs="Times New Roman"/>
          <w:b w:val="0"/>
          <w:i w:val="0"/>
          <w:color w:val="000000" w:themeColor="text1"/>
          <w:sz w:val="10"/>
          <w:szCs w:val="10"/>
          <w:lang w:eastAsia="zh-CN"/>
          <w14:textFill>
            <w14:solidFill>
              <w14:schemeClr w14:val="tx1"/>
            </w14:solidFill>
          </w14:textFill>
        </w:rPr>
        <w:t>，</w:t>
      </w:r>
      <w:r>
        <m:rPr/>
        <w:rPr>
          <w:rFonts w:hint="eastAsia" w:hAnsi="Cambria Math" w:eastAsia="宋体" w:cs="Times New Roman"/>
          <w:b w:val="0"/>
          <w:i w:val="0"/>
          <w:color w:val="000000" w:themeColor="text1"/>
          <w:sz w:val="10"/>
          <w:szCs w:val="10"/>
          <w:lang w:val="en-US" w:eastAsia="zh-CN"/>
          <w14:textFill>
            <w14:solidFill>
              <w14:schemeClr w14:val="tx1"/>
            </w14:solidFill>
          </w14:textFill>
        </w:rPr>
        <w:t>这说明了判别函数正比于代数距离。</w:t>
      </w:r>
    </w:p>
    <w:p w14:paraId="3B870FC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➢Fisher线性判别分析</w:t>
      </w:r>
    </w:p>
    <w:p w14:paraId="79AA6D1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Fisher线性判别的基本思想是希望投影后的</w:t>
      </w:r>
      <w:r>
        <w:rPr>
          <w:rFonts w:ascii="Times New Roman" w:hAnsi="Times New Roman" w:eastAsia="宋体" w:cs="Times New Roman"/>
          <w:b/>
          <w:bCs w:val="0"/>
          <w:color w:val="000000" w:themeColor="text1"/>
          <w:sz w:val="10"/>
          <w:szCs w:val="10"/>
          <w14:textFill>
            <w14:solidFill>
              <w14:schemeClr w14:val="tx1"/>
            </w14:solidFill>
          </w14:textFill>
        </w:rPr>
        <w:t>一维数据</w:t>
      </w:r>
      <w:r>
        <w:rPr>
          <w:rFonts w:ascii="Times New Roman" w:hAnsi="Times New Roman" w:eastAsia="宋体" w:cs="Times New Roman"/>
          <w:bCs/>
          <w:color w:val="000000" w:themeColor="text1"/>
          <w:sz w:val="10"/>
          <w:szCs w:val="10"/>
          <w14:textFill>
            <w14:solidFill>
              <w14:schemeClr w14:val="tx1"/>
            </w14:solidFill>
          </w14:textFill>
        </w:rPr>
        <w:t>满足：</w:t>
      </w:r>
    </w:p>
    <w:p w14:paraId="1A28821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两类之间的距离尽可能远；</w:t>
      </w: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每一类自身尽可能紧凑。</w:t>
      </w:r>
      <w:r>
        <w:rPr>
          <w:rFonts w:hint="eastAsia" w:ascii="Times New Roman" w:hAnsi="Times New Roman" w:eastAsia="宋体" w:cs="Times New Roman"/>
          <w:bCs/>
          <w:color w:val="000000" w:themeColor="text1"/>
          <w:sz w:val="10"/>
          <w:szCs w:val="10"/>
          <w14:textFill>
            <w14:solidFill>
              <w14:schemeClr w14:val="tx1"/>
            </w14:solidFill>
          </w14:textFill>
        </w:rPr>
        <w:t>形式y</w:t>
      </w:r>
      <w:r>
        <w:rPr>
          <w:rFonts w:ascii="Times New Roman" w:hAnsi="Times New Roman" w:eastAsia="宋体" w:cs="Times New Roman"/>
          <w:bCs/>
          <w:color w:val="000000" w:themeColor="text1"/>
          <w:sz w:val="10"/>
          <w:szCs w:val="10"/>
          <w14:textFill>
            <w14:solidFill>
              <w14:schemeClr w14:val="tx1"/>
            </w14:solidFill>
          </w14:textFill>
        </w:rPr>
        <w:t>=w</w:t>
      </w:r>
      <w:r>
        <w:rPr>
          <w:rFonts w:hint="eastAsia" w:ascii="Times New Roman" w:hAnsi="Times New Roman" w:eastAsia="宋体" w:cs="Times New Roman"/>
          <w:bCs/>
          <w:color w:val="000000" w:themeColor="text1"/>
          <w:sz w:val="10"/>
          <w:szCs w:val="10"/>
          <w:vertAlign w:val="superscript"/>
          <w14:textFill>
            <w14:solidFill>
              <w14:schemeClr w14:val="tx1"/>
            </w14:solidFill>
          </w14:textFill>
        </w:rPr>
        <w:t>T</w:t>
      </w:r>
      <w:r>
        <w:rPr>
          <w:rFonts w:ascii="Times New Roman" w:hAnsi="Times New Roman" w:eastAsia="宋体" w:cs="Times New Roman"/>
          <w:bCs/>
          <w:color w:val="000000" w:themeColor="text1"/>
          <w:sz w:val="10"/>
          <w:szCs w:val="10"/>
          <w14:textFill>
            <w14:solidFill>
              <w14:schemeClr w14:val="tx1"/>
            </w14:solidFill>
          </w14:textFill>
        </w:rPr>
        <w:t>x</w:t>
      </w:r>
    </w:p>
    <w:p w14:paraId="220DA0AC">
      <w:pPr>
        <w:keepNext w:val="0"/>
        <w:keepLines w:val="0"/>
        <w:pageBreakBefore w:val="0"/>
        <w:widowControl w:val="0"/>
        <w:kinsoku/>
        <w:wordWrap/>
        <w:overflowPunct/>
        <w:topLinePunct w:val="0"/>
        <w:autoSpaceDE/>
        <w:autoSpaceDN/>
        <w:bidi w:val="0"/>
        <w:adjustRightInd/>
        <w:snapToGrid/>
        <w:spacing w:line="240" w:lineRule="exact"/>
        <w:textAlignment w:val="center"/>
        <m:rPr/>
        <w:rPr>
          <w:rFonts w:hAnsi="Cambria Math" w:eastAsia="宋体" w:cs="Times New Roman"/>
          <w:b w:val="0"/>
          <w:i w:val="0"/>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均值向量</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den>
        </m:f>
        <m:nary>
          <m:naryPr>
            <m:chr m:val="∑"/>
            <m:grow m:val="1"/>
            <m:limLoc m:val="undOvr"/>
            <m:supHide m:val="1"/>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b>
          <m:sup>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x</m:t>
        </m:r>
      </m:oMath>
      <w:r>
        <w:rPr>
          <w:rFonts w:hint="eastAsia" w:ascii="Times New Roman" w:hAnsi="Times New Roman" w:eastAsia="宋体" w:cs="Times New Roman"/>
          <w:bCs/>
          <w:color w:val="000000" w:themeColor="text1"/>
          <w:sz w:val="10"/>
          <w:szCs w:val="10"/>
          <w14:textFill>
            <w14:solidFill>
              <w14:schemeClr w14:val="tx1"/>
            </w14:solidFill>
          </w14:textFill>
        </w:rPr>
        <w:t>，类内离散度矩阵</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supHide m:val="1"/>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b>
          <m:sup>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,i=1,2</m:t>
        </m:r>
      </m:oMath>
    </w:p>
    <w:p w14:paraId="51A4720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hint="eastAsia" w:ascii="Cambria Math" w:hAnsi="Cambria Math" w:eastAsia="宋体" w:cs="Times New Roman"/>
            <w:color w:val="000000" w:themeColor="text1"/>
            <w:sz w:val="10"/>
            <w:szCs w:val="10"/>
            <w:lang w:val="en-US" w:eastAsia="zh-CN"/>
            <w14:textFill>
              <w14:solidFill>
                <w14:schemeClr w14:val="tx1"/>
              </w14:solidFill>
            </w14:textFill>
          </w:rPr>
          <m:t>由于是两类，</m:t>
        </m:r>
      </m:oMath>
      <w:r>
        <w:rPr>
          <w:rFonts w:hint="eastAsia" w:ascii="Cambria Math" w:hAnsi="Cambria Math" w:eastAsia="宋体" w:cs="Times New Roman"/>
          <w:b w:val="0"/>
          <w:i w:val="0"/>
          <w:color w:val="000000" w:themeColor="text1"/>
          <w:sz w:val="10"/>
          <w:szCs w:val="10"/>
          <w:lang w:val="en-US" w:eastAsia="zh-CN"/>
          <w14:textFill>
            <w14:solidFill>
              <w14:schemeClr w14:val="tx1"/>
            </w14:solidFill>
          </w14:textFill>
        </w:rPr>
        <w:t xml:space="preserve"> </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类间离散度矩阵</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oMath>
    </w:p>
    <w:p w14:paraId="2CB8381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在一维Y样本空间：</w:t>
      </w:r>
      <m:oMath>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den>
        </m:f>
        <m:nary>
          <m:naryPr>
            <m:chr m:val="∑"/>
            <m:grow m:val="1"/>
            <m:limLoc m:val="undOvr"/>
            <m:supHide m:val="1"/>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y∈</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b>
          <m:sup>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y</m:t>
        </m:r>
      </m:oMath>
      <w:r>
        <w:rPr>
          <w:rFonts w:hint="eastAsia" w:ascii="Times New Roman" w:hAnsi="Times New Roman" w:eastAsia="宋体" w:cs="Times New Roman"/>
          <w:bCs/>
          <w:color w:val="000000" w:themeColor="text1"/>
          <w:sz w:val="10"/>
          <w:szCs w:val="10"/>
          <w14:textFill>
            <w14:solidFill>
              <w14:schemeClr w14:val="tx1"/>
            </w14:solidFill>
          </w14:textFill>
        </w:rPr>
        <w:t>，类内</w:t>
      </w:r>
      <m:oMath>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supHide m:val="1"/>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hint="eastAsia" w:ascii="Cambria Math" w:hAnsi="Cambria Math" w:eastAsia="宋体" w:cs="Times New Roman"/>
                <w:color w:val="000000" w:themeColor="text1"/>
                <w:sz w:val="10"/>
                <w:szCs w:val="10"/>
                <w14:textFill>
                  <w14:solidFill>
                    <w14:schemeClr w14:val="tx1"/>
                  </w14:solidFill>
                </w14:textFill>
              </w:rPr>
              <m:t>y</m:t>
            </m:r>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hint="eastAsia"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b>
          <m:sup>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hint="eastAsia" w:ascii="Cambria Math" w:hAnsi="Cambria Math" w:eastAsia="宋体" w:cs="Times New Roman"/>
                    <w:color w:val="000000" w:themeColor="text1"/>
                    <w:sz w:val="10"/>
                    <w:szCs w:val="10"/>
                    <w14:textFill>
                      <w14:solidFill>
                        <w14:schemeClr w14:val="tx1"/>
                      </w14:solidFill>
                    </w14:textFill>
                  </w:rPr>
                  <m:t>y</m:t>
                </m:r>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,i=1,2</m:t>
        </m:r>
      </m:oMath>
    </w:p>
    <w:p w14:paraId="324B816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类间离散度矩阵</w:t>
      </w:r>
      <m:oMath>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d>
          <m:dPr>
            <m:ctrlPr>
              <w:rPr>
                <w:rFonts w:ascii="Cambria Math" w:hAnsi="Cambria Math" w:eastAsia="宋体" w:cs="Times New Roman"/>
                <w:bCs/>
                <w:color w:val="000000" w:themeColor="text1"/>
                <w:sz w:val="10"/>
                <w:szCs w:val="10"/>
                <w14:textFill>
                  <w14:solidFill>
                    <w14:schemeClr w14:val="tx1"/>
                  </w14:solidFill>
                </w14:textFill>
              </w:rPr>
            </m:ctrlPr>
          </m:dPr>
          <m:e>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d>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Fisher</w:t>
      </w:r>
      <w:r>
        <w:rPr>
          <w:rFonts w:hint="eastAsia" w:ascii="Times New Roman" w:hAnsi="Times New Roman" w:eastAsia="宋体" w:cs="Times New Roman"/>
          <w:bCs/>
          <w:color w:val="000000" w:themeColor="text1"/>
          <w:sz w:val="10"/>
          <w:szCs w:val="10"/>
          <w14:textFill>
            <w14:solidFill>
              <w14:schemeClr w14:val="tx1"/>
            </w14:solidFill>
          </w14:textFill>
        </w:rPr>
        <w:t>准则函数</w:t>
      </w:r>
      <m:oMath>
        <m:r>
          <m:rPr>
            <m:sty m:val="p"/>
          </m:rPr>
          <w:rPr>
            <w:rFonts w:ascii="Cambria Math" w:hAnsi="Cambria Math" w:eastAsia="宋体" w:cs="Times New Roman"/>
            <w:color w:val="000000" w:themeColor="text1"/>
            <w:sz w:val="10"/>
            <w:szCs w:val="10"/>
            <w14:textFill>
              <w14:solidFill>
                <w14:schemeClr w14:val="tx1"/>
              </w14:solidFill>
            </w14:textFill>
          </w:rPr>
          <m:t>J(w)=</m:t>
        </m:r>
        <m:f>
          <m:fPr>
            <m:ctrlPr>
              <w:rPr>
                <w:rFonts w:ascii="Cambria Math" w:hAnsi="Cambria Math" w:eastAsia="宋体" w:cs="Times New Roman"/>
                <w:bCs/>
                <w:color w:val="000000" w:themeColor="text1"/>
                <w:sz w:val="10"/>
                <w:szCs w:val="10"/>
                <w14:textFill>
                  <w14:solidFill>
                    <w14:schemeClr w14:val="tx1"/>
                  </w14:solidFill>
                </w14:textFill>
              </w:rPr>
            </m:ctrlPr>
          </m:fPr>
          <m:num>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num>
          <m:den>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ctrlPr>
              <w:rPr>
                <w:rFonts w:ascii="Cambria Math" w:hAnsi="Cambria Math" w:eastAsia="宋体" w:cs="Times New Roman"/>
                <w:bCs/>
                <w:color w:val="000000" w:themeColor="text1"/>
                <w:sz w:val="10"/>
                <w:szCs w:val="10"/>
                <w14:textFill>
                  <w14:solidFill>
                    <w14:schemeClr w14:val="tx1"/>
                  </w14:solidFill>
                </w14:textFill>
              </w:rPr>
            </m:ctrlPr>
          </m:num>
          <m:den>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den>
        </m:f>
      </m:oMath>
    </w:p>
    <w:p w14:paraId="15AFF9C1">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acc>
                  <m:accPr>
                    <m:chr m:val="̃"/>
                    <m:ctrlPr>
                      <w:rPr>
                        <w:rFonts w:ascii="Cambria Math" w:hAnsi="Cambria Math" w:eastAsia="宋体" w:cs="Times New Roman"/>
                        <w:bCs/>
                        <w:color w:val="000000" w:themeColor="text1"/>
                        <w:sz w:val="10"/>
                        <w:szCs w:val="10"/>
                        <w14:textFill>
                          <w14:solidFill>
                            <w14:schemeClr w14:val="tx1"/>
                          </w14:solidFill>
                        </w14:textFill>
                      </w:rPr>
                    </m:ctrlPr>
                  </m:acc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acc>
                  <m:accPr>
                    <m:chr m:val="̃"/>
                    <m:ctrlPr>
                      <w:rPr>
                        <w:rFonts w:ascii="Cambria Math" w:hAnsi="Cambria Math" w:eastAsia="宋体" w:cs="Times New Roman"/>
                        <w:bCs/>
                        <w:color w:val="000000" w:themeColor="text1"/>
                        <w:sz w:val="10"/>
                        <w:szCs w:val="10"/>
                        <w14:textFill>
                          <w14:solidFill>
                            <w14:schemeClr w14:val="tx1"/>
                          </w14:solidFill>
                        </w14:textFill>
                      </w:rPr>
                    </m:ctrlPr>
                  </m:acc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acc>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w</m:t>
        </m:r>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xml:space="preserve"> </w:t>
      </w:r>
      <m:oMath>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acc>
          <m:accPr>
            <m:chr m:val="̃"/>
            <m:ctrlPr>
              <w:rPr>
                <w:rFonts w:ascii="Cambria Math" w:hAnsi="Cambria Math" w:eastAsia="宋体" w:cs="Times New Roman"/>
                <w:bCs/>
                <w:color w:val="000000" w:themeColor="text1"/>
                <w:sz w:val="10"/>
                <w:szCs w:val="10"/>
                <w14:textFill>
                  <w14:solidFill>
                    <w14:schemeClr w14:val="tx1"/>
                  </w14:solidFill>
                </w14:textFill>
              </w:rPr>
            </m:ctrlPr>
          </m:acc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acc>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w</m:t>
        </m:r>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xml:space="preserve"> </w:t>
      </w:r>
      <m:oMath>
        <m:eqArr>
          <m:eqArrPr>
            <m:ctrlPr>
              <w:rPr>
                <w:rFonts w:ascii="Cambria Math" w:hAnsi="Cambria Math" w:eastAsia="宋体" w:cs="Times New Roman"/>
                <w:bCs/>
                <w:color w:val="000000" w:themeColor="text1"/>
                <w:sz w:val="10"/>
                <w:szCs w:val="10"/>
                <w14:textFill>
                  <w14:solidFill>
                    <w14:schemeClr w14:val="tx1"/>
                  </w14:solidFill>
                </w14:textFill>
              </w:rPr>
            </m:ctrlPr>
          </m:eqArrPr>
          <m:e>
            <m:r>
              <m:rPr>
                <m:sty m:val="p"/>
              </m:rPr>
              <w:rPr>
                <w:rFonts w:ascii="Cambria Math" w:hAnsi="Cambria Math" w:eastAsia="宋体" w:cs="Times New Roman"/>
                <w:color w:val="000000" w:themeColor="text1"/>
                <w:sz w:val="10"/>
                <w:szCs w:val="10"/>
                <w14:textFill>
                  <w14:solidFill>
                    <w14:schemeClr w14:val="tx1"/>
                  </w14:solidFill>
                </w14:textFill>
              </w:rPr>
              <m:t>J(w)=</m:t>
            </m:r>
            <m:f>
              <m:fPr>
                <m:ctrlPr>
                  <w:rPr>
                    <w:rFonts w:ascii="Cambria Math" w:hAnsi="Cambria Math" w:eastAsia="宋体" w:cs="Times New Roman"/>
                    <w:bCs/>
                    <w:color w:val="000000" w:themeColor="text1"/>
                    <w:sz w:val="10"/>
                    <w:szCs w:val="10"/>
                    <w14:textFill>
                      <w14:solidFill>
                        <w14:schemeClr w14:val="tx1"/>
                      </w14:solidFill>
                    </w14:textFill>
                  </w:rPr>
                </m:ctrlPr>
              </m:fPr>
              <m:num>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num>
              <m:den>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den>
            </m:f>
            <m:ctrlPr>
              <w:rPr>
                <w:rFonts w:ascii="Cambria Math" w:hAnsi="Cambria Math" w:eastAsia="宋体" w:cs="Times New Roman"/>
                <w:bCs/>
                <w:color w:val="000000" w:themeColor="text1"/>
                <w:sz w:val="10"/>
                <w:szCs w:val="10"/>
                <w14:textFill>
                  <w14:solidFill>
                    <w14:schemeClr w14:val="tx1"/>
                  </w14:solidFill>
                </w14:textFill>
              </w:rPr>
            </m:ctrlPr>
          </m:e>
        </m:eqArr>
      </m:oMath>
      <w:r>
        <w:rPr>
          <w:rFonts w:hint="eastAsia" w:ascii="Times New Roman" w:hAnsi="Times New Roman" w:eastAsia="宋体" w:cs="Times New Roman"/>
          <w:bCs/>
          <w:color w:val="000000" w:themeColor="text1"/>
          <w:sz w:val="10"/>
          <w:szCs w:val="10"/>
          <w14:textFill>
            <w14:solidFill>
              <w14:schemeClr w14:val="tx1"/>
            </w14:solidFill>
          </w14:textFill>
        </w:rPr>
        <w:t>取极大值</w:t>
      </w: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拉格朗日法，</w:t>
      </w:r>
      <m:oMath>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b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eastAsia"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=λ</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对应矩阵的特征值问题，由于只关心方向，取</w:t>
      </w: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r>
          <m:rPr>
            <m:sty m:val="p"/>
          </m:rPr>
          <w:rPr>
            <w:rFonts w:hint="eastAsia" w:ascii="Cambria Math" w:hAnsi="Cambria Math" w:eastAsia="宋体" w:cs="Times New Roman"/>
            <w:color w:val="000000" w:themeColor="text1"/>
            <w:sz w:val="10"/>
            <w:szCs w:val="10"/>
            <w14:textFill>
              <w14:solidFill>
                <w14:schemeClr w14:val="tx1"/>
              </w14:solidFill>
            </w14:textFill>
          </w:rPr>
          <m:t>，阈值</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0</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)−ln⁡</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P(</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den>
        </m:f>
        <m:r>
          <m:rPr>
            <m:nor/>
            <m:sty m:val="p"/>
          </m:rPr>
          <w:rPr>
            <w:rFonts w:ascii="Cambria Math" w:hAnsi="Cambria Math" w:eastAsia="宋体" w:cs="Times New Roman"/>
            <w:b w:val="0"/>
            <w:bCs/>
            <w:i w:val="0"/>
            <w:color w:val="000000" w:themeColor="text1"/>
            <w:sz w:val="10"/>
            <w:szCs w:val="10"/>
            <w14:textFill>
              <w14:solidFill>
                <w14:schemeClr w14:val="tx1"/>
              </w14:solidFill>
            </w14:textFill>
          </w:rPr>
          <m:t>若 g(x)=</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0</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⩾0,则 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hAnsi="Cambria Math" w:eastAsia="宋体" w:cs="Times New Roman"/>
          <w:bCs/>
          <w:i w:val="0"/>
          <w:color w:val="000000" w:themeColor="text1"/>
          <w:sz w:val="10"/>
          <w:szCs w:val="10"/>
          <w:lang w:eastAsia="zh-CN"/>
          <w14:textFill>
            <w14:solidFill>
              <w14:schemeClr w14:val="tx1"/>
            </w14:solidFill>
          </w14:textFill>
        </w:rPr>
        <w:t>，</w:t>
      </w:r>
      <w:r>
        <w:rPr>
          <w:rFonts w:hint="eastAsia" w:hAnsi="Cambria Math" w:eastAsia="宋体" w:cs="Times New Roman"/>
          <w:bCs/>
          <w:i w:val="0"/>
          <w:color w:val="000000" w:themeColor="text1"/>
          <w:sz w:val="10"/>
          <w:szCs w:val="10"/>
          <w:lang w:val="en-US" w:eastAsia="zh-CN"/>
          <w14:textFill>
            <w14:solidFill>
              <w14:schemeClr w14:val="tx1"/>
            </w14:solidFill>
          </w14:textFill>
        </w:rPr>
        <w:t>否则</w:t>
      </w:r>
      <m:oMath>
        <m:r>
          <m:rPr>
            <m:sty m:val="p"/>
          </m:rPr>
          <w:rPr>
            <w:rFonts w:ascii="Cambria Math" w:hAnsi="Cambria Math" w:eastAsia="宋体" w:cs="Times New Roman"/>
            <w:color w:val="000000" w:themeColor="text1"/>
            <w:sz w:val="10"/>
            <w:szCs w:val="10"/>
            <w14:textFill>
              <w14:solidFill>
                <w14:schemeClr w14:val="tx1"/>
              </w14:solidFill>
            </w14:textFill>
          </w:rPr>
          <m:t>x∈</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oMath>
    </w:p>
    <w:p w14:paraId="1B0D107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
          <w:color w:val="000000" w:themeColor="text1"/>
          <w:sz w:val="10"/>
          <w:szCs w:val="10"/>
          <w14:textFill>
            <w14:solidFill>
              <w14:schemeClr w14:val="tx1"/>
            </w14:solidFill>
          </w14:textFill>
        </w:rPr>
      </w:pPr>
      <w:r>
        <w:rPr>
          <w:rFonts w:ascii="Times New Roman" w:hAnsi="Times New Roman" w:eastAsia="宋体" w:cs="Times New Roman"/>
          <w:b/>
          <w:color w:val="000000" w:themeColor="text1"/>
          <w:sz w:val="10"/>
          <w:szCs w:val="10"/>
          <w14:textFill>
            <w14:solidFill>
              <w14:schemeClr w14:val="tx1"/>
            </w14:solidFill>
          </w14:textFill>
        </w:rPr>
        <w:t>➢感知器</w:t>
      </w:r>
      <w:r>
        <w:rPr>
          <w:rFonts w:hint="eastAsia" w:ascii="Times New Roman" w:hAnsi="Times New Roman" w:eastAsia="宋体" w:cs="Times New Roman"/>
          <w:b/>
          <w:color w:val="000000" w:themeColor="text1"/>
          <w:sz w:val="10"/>
          <w:szCs w:val="10"/>
          <w14:textFill>
            <w14:solidFill>
              <w14:schemeClr w14:val="tx1"/>
            </w14:solidFill>
          </w14:textFill>
        </w:rPr>
        <w:t>（</w:t>
      </w:r>
      <w:r>
        <w:rPr>
          <w:rFonts w:hint="eastAsia" w:ascii="Times New Roman" w:hAnsi="Times New Roman" w:eastAsia="宋体" w:cs="Times New Roman"/>
          <w:b/>
          <w:color w:val="000000" w:themeColor="text1"/>
          <w:sz w:val="10"/>
          <w:szCs w:val="10"/>
          <w:lang w:val="en-US" w:eastAsia="zh-CN"/>
          <w14:textFill>
            <w14:solidFill>
              <w14:schemeClr w14:val="tx1"/>
            </w14:solidFill>
          </w14:textFill>
        </w:rPr>
        <w:t>计算</w:t>
      </w:r>
      <w:r>
        <w:rPr>
          <w:rFonts w:hint="eastAsia" w:ascii="Times New Roman" w:hAnsi="Times New Roman" w:eastAsia="宋体" w:cs="Times New Roman"/>
          <w:b/>
          <w:color w:val="000000" w:themeColor="text1"/>
          <w:sz w:val="10"/>
          <w:szCs w:val="10"/>
          <w14:textFill>
            <w14:solidFill>
              <w14:schemeClr w14:val="tx1"/>
            </w14:solidFill>
          </w14:textFill>
        </w:rPr>
        <w:t>大题）</w:t>
      </w:r>
    </w:p>
    <w:p w14:paraId="5F3D9DA3">
      <w:pPr>
        <w:keepNext w:val="0"/>
        <w:keepLines w:val="0"/>
        <w:pageBreakBefore w:val="0"/>
        <w:widowControl w:val="0"/>
        <w:kinsoku/>
        <w:wordWrap/>
        <w:overflowPunct/>
        <w:topLinePunct w:val="0"/>
        <w:autoSpaceDE/>
        <w:autoSpaceDN/>
        <w:bidi w:val="0"/>
        <w:adjustRightInd/>
        <w:snapToGrid/>
        <w:spacing w:line="28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r>
          <m:rPr>
            <m:sty m:val="p"/>
          </m:rPr>
          <w:rPr>
            <w:rFonts w:ascii="Cambria Math" w:hAnsi="Cambria Math" w:eastAsia="宋体" w:cs="Times New Roman"/>
            <w:color w:val="000000" w:themeColor="text1"/>
            <w:sz w:val="10"/>
            <w:szCs w:val="10"/>
            <w14:textFill>
              <w14:solidFill>
                <w14:schemeClr w14:val="tx1"/>
              </w14:solidFill>
            </w14:textFill>
          </w:rPr>
          <m:t>g(x)=</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x+b</m:t>
        </m:r>
      </m:oMath>
      <w:r>
        <w:rPr>
          <w:rFonts w:hint="eastAsia" w:ascii="Times New Roman" w:hAnsi="Times New Roman" w:eastAsia="宋体" w:cs="Times New Roman"/>
          <w:bCs/>
          <w:color w:val="000000" w:themeColor="text1"/>
          <w:sz w:val="10"/>
          <w:szCs w:val="10"/>
          <w14:textFill>
            <w14:solidFill>
              <w14:schemeClr w14:val="tx1"/>
            </w14:solidFill>
          </w14:textFill>
        </w:rPr>
        <w:t>，</w:t>
      </w:r>
      <m:oMath>
        <m:r>
          <m:rPr>
            <m:sty m:val="p"/>
          </m:rPr>
          <w:rPr>
            <w:rFonts w:ascii="Cambria Math" w:hAnsi="Cambria Math" w:eastAsia="宋体" w:cs="Times New Roman"/>
            <w:color w:val="000000" w:themeColor="text1"/>
            <w:sz w:val="10"/>
            <w:szCs w:val="10"/>
            <w14:textFill>
              <w14:solidFill>
                <w14:schemeClr w14:val="tx1"/>
              </w14:solidFill>
            </w14:textFill>
          </w:rPr>
          <m:t>g(x)=b+</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i=0</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y</m:t>
        </m:r>
      </m:oMath>
      <w:r>
        <w:rPr>
          <w:rFonts w:hint="eastAsia" w:ascii="Times New Roman" w:hAnsi="Times New Roman" w:eastAsia="宋体" w:cs="Times New Roman"/>
          <w:bCs/>
          <w:color w:val="000000" w:themeColor="text1"/>
          <w:sz w:val="10"/>
          <w:szCs w:val="10"/>
          <w14:textFill>
            <w14:solidFill>
              <w14:schemeClr w14:val="tx1"/>
            </w14:solidFill>
          </w14:textFill>
        </w:rPr>
        <w:t>，</w:t>
      </w:r>
    </w:p>
    <w:p w14:paraId="59D5727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5408" behindDoc="0" locked="0" layoutInCell="1" allowOverlap="1">
            <wp:simplePos x="0" y="0"/>
            <wp:positionH relativeFrom="column">
              <wp:posOffset>15875</wp:posOffset>
            </wp:positionH>
            <wp:positionV relativeFrom="paragraph">
              <wp:posOffset>40005</wp:posOffset>
            </wp:positionV>
            <wp:extent cx="1849755" cy="744855"/>
            <wp:effectExtent l="0" t="0" r="4445" b="4445"/>
            <wp:wrapTopAndBottom/>
            <wp:docPr id="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8"/>
                    <pic:cNvPicPr>
                      <a:picLocks noChangeAspect="1"/>
                    </pic:cNvPicPr>
                  </pic:nvPicPr>
                  <pic:blipFill>
                    <a:blip r:embed="rId149"/>
                    <a:stretch>
                      <a:fillRect/>
                    </a:stretch>
                  </pic:blipFill>
                  <pic:spPr>
                    <a:xfrm>
                      <a:off x="0" y="0"/>
                      <a:ext cx="1849755" cy="744855"/>
                    </a:xfrm>
                    <a:prstGeom prst="rect">
                      <a:avLst/>
                    </a:prstGeom>
                    <a:noFill/>
                    <a:ln>
                      <a:noFill/>
                    </a:ln>
                  </pic:spPr>
                </pic:pic>
              </a:graphicData>
            </a:graphic>
          </wp:anchor>
        </w:drawing>
      </w:r>
      <m:oMath>
        <m:r>
          <m:rPr>
            <m:sty m:val="p"/>
          </m:rPr>
          <w:rPr>
            <w:rFonts w:ascii="Cambria Math" w:hAnsi="Cambria Math" w:eastAsia="宋体" w:cs="Times New Roman"/>
            <w:color w:val="000000" w:themeColor="text1"/>
            <w:sz w:val="10"/>
            <w:szCs w:val="10"/>
            <w14:textFill>
              <w14:solidFill>
                <w14:schemeClr w14:val="tx1"/>
              </w14:solidFill>
            </w14:textFill>
          </w:rPr>
          <m:t>y=</m:t>
        </m:r>
        <m:sSup>
          <m:sSupPr>
            <m:ctrlPr>
              <w:rPr>
                <w:rFonts w:ascii="Cambria Math" w:hAnsi="Cambria Math" w:eastAsia="宋体" w:cs="Times New Roman"/>
                <w:bCs/>
                <w:color w:val="000000" w:themeColor="text1"/>
                <w:sz w:val="10"/>
                <w:szCs w:val="10"/>
                <w14:textFill>
                  <w14:solidFill>
                    <w14:schemeClr w14:val="tx1"/>
                  </w14:solidFill>
                </w14:textFill>
              </w:rPr>
            </m:ctrlPr>
          </m:sSupPr>
          <m:e>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1,</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eqArr>
              <m:eqArrPr>
                <m:ctrlPr>
                  <w:rPr>
                    <w:rFonts w:ascii="Cambria Math" w:hAnsi="Cambria Math" w:eastAsia="宋体" w:cs="Times New Roman"/>
                    <w:bCs/>
                    <w:color w:val="000000" w:themeColor="text1"/>
                    <w:sz w:val="10"/>
                    <w:szCs w:val="10"/>
                    <w14:textFill>
                      <w14:solidFill>
                        <w14:schemeClr w14:val="tx1"/>
                      </w14:solidFill>
                    </w14:textFill>
                  </w:rPr>
                </m:ctrlPr>
              </m:eqArrPr>
              <m:e>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e>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eqAr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,a=</m:t>
        </m:r>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eqArr>
              <m:eqArrPr>
                <m:ctrlPr>
                  <w:rPr>
                    <w:rFonts w:ascii="Cambria Math" w:hAnsi="Cambria Math" w:eastAsia="宋体" w:cs="Times New Roman"/>
                    <w:bCs/>
                    <w:color w:val="000000" w:themeColor="text1"/>
                    <w:sz w:val="10"/>
                    <w:szCs w:val="10"/>
                    <w14:textFill>
                      <w14:solidFill>
                        <w14:schemeClr w14:val="tx1"/>
                      </w14:solidFill>
                    </w14:textFill>
                  </w:rPr>
                </m:ctrlPr>
              </m:eqArrPr>
              <m:e>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e>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eqArr>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ascii="Times New Roman" w:hAnsi="Times New Roman" w:eastAsia="宋体" w:cs="Times New Roman"/>
          <w:bCs/>
          <w:color w:val="000000" w:themeColor="text1"/>
          <w:sz w:val="10"/>
          <w:szCs w:val="10"/>
          <w14:textFill>
            <w14:solidFill>
              <w14:schemeClr w14:val="tx1"/>
            </w14:solidFill>
          </w14:textFill>
        </w:rPr>
        <w:t>称y为增广样本向量</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只对线性可分样本有收敛解</w:t>
      </w:r>
    </w:p>
    <w:p w14:paraId="6C945F65">
      <w:pPr>
        <w:keepNext w:val="0"/>
        <w:keepLines w:val="0"/>
        <w:pageBreakBefore w:val="0"/>
        <w:widowControl w:val="0"/>
        <w:kinsoku/>
        <w:wordWrap/>
        <w:overflowPunct/>
        <w:topLinePunct w:val="0"/>
        <w:autoSpaceDE/>
        <w:autoSpaceDN/>
        <w:bidi w:val="0"/>
        <w:adjustRightInd/>
        <w:snapToGrid/>
        <w:spacing w:line="200" w:lineRule="exact"/>
        <w:textAlignment w:val="center"/>
        <w:rPr>
          <w:b/>
          <w:bCs/>
          <w:sz w:val="10"/>
          <w:szCs w:val="10"/>
          <w:vertAlign w:val="subscript"/>
        </w:rPr>
      </w:pPr>
      <w:r>
        <w:rPr>
          <w:rFonts w:hint="eastAsia"/>
          <w:b/>
          <w:bCs/>
          <w:sz w:val="10"/>
          <w:szCs w:val="10"/>
        </w:rPr>
        <w:t>规范化（</w:t>
      </w:r>
      <w:r>
        <w:rPr>
          <w:rFonts w:hint="eastAsia"/>
          <w:b/>
          <w:bCs/>
          <w:sz w:val="10"/>
          <w:szCs w:val="10"/>
          <w:lang w:val="en-US" w:eastAsia="zh-CN"/>
        </w:rPr>
        <w:t>开头</w:t>
      </w:r>
      <w:r>
        <w:rPr>
          <w:rFonts w:hint="eastAsia"/>
          <w:b/>
          <w:bCs/>
          <w:sz w:val="10"/>
          <w:szCs w:val="10"/>
        </w:rPr>
        <w:t>增1取负</w:t>
      </w:r>
      <w:r>
        <w:rPr>
          <w:rFonts w:hint="eastAsia"/>
          <w:b/>
          <w:bCs/>
          <w:sz w:val="10"/>
          <w:szCs w:val="10"/>
          <w:lang w:val="en-US" w:eastAsia="zh-CN"/>
        </w:rPr>
        <w:t>值</w:t>
      </w:r>
      <w:r>
        <w:rPr>
          <w:rFonts w:hint="eastAsia"/>
          <w:b/>
          <w:bCs/>
          <w:sz w:val="10"/>
          <w:szCs w:val="10"/>
        </w:rPr>
        <w:t>）-迭代</w:t>
      </w:r>
      <w:r>
        <w:rPr>
          <w:rFonts w:hint="eastAsia"/>
          <w:b/>
          <w:bCs/>
          <w:sz w:val="10"/>
          <w:szCs w:val="10"/>
          <w:lang w:val="en-US" w:eastAsia="zh-CN"/>
        </w:rPr>
        <w:t>修正</w:t>
      </w:r>
      <w:r>
        <w:rPr>
          <w:b/>
          <w:bCs/>
          <w:sz w:val="10"/>
          <w:szCs w:val="10"/>
        </w:rPr>
        <w:t>a</w:t>
      </w:r>
      <w:r>
        <w:rPr>
          <w:b/>
          <w:bCs/>
          <w:sz w:val="10"/>
          <w:szCs w:val="10"/>
          <w:vertAlign w:val="subscript"/>
        </w:rPr>
        <w:t>k</w:t>
      </w:r>
      <w:r>
        <w:rPr>
          <w:rFonts w:hint="eastAsia"/>
          <w:b/>
          <w:bCs/>
          <w:sz w:val="10"/>
          <w:szCs w:val="10"/>
        </w:rPr>
        <w:t>（如</w:t>
      </w:r>
      <w:r>
        <w:rPr>
          <w:b/>
          <w:bCs/>
          <w:sz w:val="10"/>
          <w:szCs w:val="10"/>
        </w:rPr>
        <w:t>a</w:t>
      </w:r>
      <w:r>
        <w:rPr>
          <w:b/>
          <w:bCs/>
          <w:sz w:val="10"/>
          <w:szCs w:val="10"/>
          <w:vertAlign w:val="subscript"/>
        </w:rPr>
        <w:t>k</w:t>
      </w:r>
      <w:r>
        <w:rPr>
          <w:b/>
          <w:bCs/>
          <w:sz w:val="10"/>
          <w:szCs w:val="10"/>
          <w:vertAlign w:val="superscript"/>
        </w:rPr>
        <w:t>T</w:t>
      </w:r>
      <w:r>
        <w:rPr>
          <w:b/>
          <w:bCs/>
          <w:sz w:val="10"/>
          <w:szCs w:val="10"/>
        </w:rPr>
        <w:t>y</w:t>
      </w:r>
      <w:r>
        <w:rPr>
          <w:rFonts w:hint="eastAsia"/>
          <w:b/>
          <w:bCs/>
          <w:sz w:val="10"/>
          <w:szCs w:val="10"/>
          <w:vertAlign w:val="subscript"/>
          <w:lang w:val="en-US" w:eastAsia="zh-CN"/>
        </w:rPr>
        <w:t>i</w:t>
      </w:r>
      <w:r>
        <w:rPr>
          <w:b/>
          <w:bCs/>
          <w:sz w:val="10"/>
          <w:szCs w:val="10"/>
        </w:rPr>
        <w:t>≤0</w:t>
      </w:r>
      <w:r>
        <w:rPr>
          <w:rFonts w:hint="eastAsia"/>
          <w:b/>
          <w:bCs/>
          <w:sz w:val="10"/>
          <w:szCs w:val="10"/>
        </w:rPr>
        <w:t>，</w:t>
      </w:r>
      <w:r>
        <w:rPr>
          <w:b/>
          <w:bCs/>
          <w:sz w:val="10"/>
          <w:szCs w:val="10"/>
        </w:rPr>
        <w:t>a</w:t>
      </w:r>
      <w:r>
        <w:rPr>
          <w:b/>
          <w:bCs/>
          <w:sz w:val="10"/>
          <w:szCs w:val="10"/>
          <w:vertAlign w:val="subscript"/>
        </w:rPr>
        <w:t>k+1</w:t>
      </w:r>
      <w:r>
        <w:rPr>
          <w:b/>
          <w:bCs/>
          <w:sz w:val="10"/>
          <w:szCs w:val="10"/>
        </w:rPr>
        <w:t>= a</w:t>
      </w:r>
      <w:r>
        <w:rPr>
          <w:b/>
          <w:bCs/>
          <w:sz w:val="10"/>
          <w:szCs w:val="10"/>
          <w:vertAlign w:val="subscript"/>
        </w:rPr>
        <w:t>k</w:t>
      </w:r>
      <w:r>
        <w:rPr>
          <w:b/>
          <w:bCs/>
          <w:sz w:val="10"/>
          <w:szCs w:val="10"/>
        </w:rPr>
        <w:t>+ρ</w:t>
      </w:r>
      <w:r>
        <w:rPr>
          <w:b/>
          <w:bCs/>
          <w:sz w:val="10"/>
          <w:szCs w:val="10"/>
          <w:vertAlign w:val="subscript"/>
        </w:rPr>
        <w:t>k</w:t>
      </w:r>
      <w:r>
        <w:rPr>
          <w:b/>
          <w:bCs/>
          <w:sz w:val="10"/>
          <w:szCs w:val="10"/>
        </w:rPr>
        <w:t>y</w:t>
      </w:r>
      <w:r>
        <w:rPr>
          <w:rFonts w:hint="eastAsia"/>
          <w:b/>
          <w:bCs/>
          <w:sz w:val="10"/>
          <w:szCs w:val="10"/>
          <w:vertAlign w:val="subscript"/>
          <w:lang w:val="en-US" w:eastAsia="zh-CN"/>
        </w:rPr>
        <w:t>i</w:t>
      </w:r>
      <w:r>
        <w:rPr>
          <w:rFonts w:hint="eastAsia"/>
          <w:b/>
          <w:bCs/>
          <w:sz w:val="10"/>
          <w:szCs w:val="10"/>
        </w:rPr>
        <w:t>）-权向量相同-判别函数</w:t>
      </w:r>
      <w:r>
        <w:rPr>
          <w:b/>
          <w:bCs/>
          <w:sz w:val="10"/>
          <w:szCs w:val="10"/>
        </w:rPr>
        <w:t>a</w:t>
      </w:r>
      <w:r>
        <w:rPr>
          <w:b/>
          <w:bCs/>
          <w:sz w:val="10"/>
          <w:szCs w:val="10"/>
          <w:vertAlign w:val="subscript"/>
        </w:rPr>
        <w:t>k</w:t>
      </w:r>
    </w:p>
    <w:p w14:paraId="3409111F">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eastAsiaTheme="minorEastAsia"/>
          <w:b/>
          <w:bCs/>
          <w:sz w:val="10"/>
          <w:szCs w:val="10"/>
          <w:vertAlign w:val="subscript"/>
          <w:lang w:val="en-US" w:eastAsia="zh-CN"/>
        </w:rPr>
      </w:pPr>
      <w:r>
        <w:rPr>
          <w:rFonts w:hint="eastAsia" w:ascii="Cambria Math" w:hAnsi="Cambria Math" w:eastAsia="宋体" w:cs="Times New Roman"/>
          <w:bCs/>
          <w:color w:val="000000" w:themeColor="text1"/>
          <w:sz w:val="10"/>
          <w:szCs w:val="10"/>
          <w:lang w:val="en-US" w:eastAsia="zh-CN"/>
          <w14:textFill>
            <w14:solidFill>
              <w14:schemeClr w14:val="tx1"/>
            </w14:solidFill>
          </w14:textFill>
        </w:rPr>
        <w:t>感知器算法：</w:t>
      </w:r>
    </w:p>
    <w:p w14:paraId="131C99A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color w:val="FF3300"/>
          <w:sz w:val="10"/>
          <w:szCs w:val="10"/>
        </w:rPr>
      </w:pPr>
      <w:r>
        <w:drawing>
          <wp:anchor distT="0" distB="0" distL="114300" distR="114300" simplePos="0" relativeHeight="251676672" behindDoc="0" locked="0" layoutInCell="1" allowOverlap="1">
            <wp:simplePos x="0" y="0"/>
            <wp:positionH relativeFrom="column">
              <wp:posOffset>397510</wp:posOffset>
            </wp:positionH>
            <wp:positionV relativeFrom="paragraph">
              <wp:posOffset>1905</wp:posOffset>
            </wp:positionV>
            <wp:extent cx="1310640" cy="663575"/>
            <wp:effectExtent l="0" t="0" r="10160" b="9525"/>
            <wp:wrapTopAndBottom/>
            <wp:docPr id="3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8"/>
                    <pic:cNvPicPr>
                      <a:picLocks noChangeAspect="1"/>
                    </pic:cNvPicPr>
                  </pic:nvPicPr>
                  <pic:blipFill>
                    <a:blip r:embed="rId150"/>
                    <a:stretch>
                      <a:fillRect/>
                    </a:stretch>
                  </pic:blipFill>
                  <pic:spPr>
                    <a:xfrm>
                      <a:off x="0" y="0"/>
                      <a:ext cx="1310640" cy="663575"/>
                    </a:xfrm>
                    <a:prstGeom prst="rect">
                      <a:avLst/>
                    </a:prstGeom>
                    <a:noFill/>
                    <a:ln>
                      <a:noFill/>
                    </a:ln>
                  </pic:spPr>
                </pic:pic>
              </a:graphicData>
            </a:graphic>
          </wp:anchor>
        </w:drawing>
      </w:r>
      <w:r>
        <w:rPr>
          <w:rFonts w:ascii="Segoe UI Symbol" w:hAnsi="Segoe UI Symbol" w:eastAsia="宋体" w:cs="Segoe UI Symbol"/>
          <w:color w:val="FF3300"/>
          <w:sz w:val="10"/>
          <w:szCs w:val="10"/>
        </w:rPr>
        <w:t>➢</w:t>
      </w:r>
      <w:r>
        <w:rPr>
          <w:rFonts w:ascii="Times New Roman" w:hAnsi="Times New Roman" w:eastAsia="宋体" w:cs="Times New Roman"/>
          <w:color w:val="FF3300"/>
          <w:sz w:val="10"/>
          <w:szCs w:val="10"/>
        </w:rPr>
        <w:t>最小平方误差判别</w:t>
      </w:r>
    </w:p>
    <w:p w14:paraId="04D7CC29">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Cambria Math" w:hAnsi="Cambria Math" w:eastAsia="宋体" w:cs="Times New Roman"/>
          <w:bCs/>
          <w:color w:val="000000" w:themeColor="text1"/>
          <w:sz w:val="10"/>
          <w:szCs w:val="10"/>
          <w14:textFill>
            <w14:solidFill>
              <w14:schemeClr w14:val="tx1"/>
            </w14:solidFill>
          </w14:textFill>
        </w:rPr>
      </w:pPr>
      <w:r>
        <w:rPr>
          <w:rFonts w:hint="eastAsia" w:ascii="Cambria Math" w:hAnsi="Cambria Math" w:eastAsia="宋体" w:cs="Times New Roman"/>
          <w:bCs/>
          <w:color w:val="000000" w:themeColor="text1"/>
          <w:sz w:val="10"/>
          <w:szCs w:val="10"/>
          <w14:textFill>
            <w14:solidFill>
              <w14:schemeClr w14:val="tx1"/>
            </w14:solidFill>
          </w14:textFill>
        </w:rPr>
        <w:t>根据前面提到的感知准则函数的目的是找一个权向量</w:t>
      </w:r>
      <w:r>
        <w:rPr>
          <w:rFonts w:ascii="Cambria Math" w:hAnsi="Cambria Math" w:eastAsia="宋体" w:cs="Times New Roman"/>
          <w:bCs/>
          <w:color w:val="000000" w:themeColor="text1"/>
          <w:sz w:val="10"/>
          <w:szCs w:val="10"/>
          <w14:textFill>
            <w14:solidFill>
              <w14:schemeClr w14:val="tx1"/>
            </w14:solidFill>
          </w14:textFill>
        </w:rPr>
        <w:t>a使得到满足</w:t>
      </w:r>
      <w:r>
        <w:rPr>
          <w:rFonts w:hint="eastAsia" w:ascii="Cambria Math" w:hAnsi="Cambria Math" w:eastAsia="宋体" w:cs="Times New Roman"/>
          <w:bCs/>
          <w:color w:val="000000" w:themeColor="text1"/>
          <w:sz w:val="10"/>
          <w:szCs w:val="10"/>
          <w14:textFill>
            <w14:solidFill>
              <w14:schemeClr w14:val="tx1"/>
            </w14:solidFill>
          </w14:textFill>
        </w:rPr>
        <w:t>的不等式</w:t>
      </w:r>
      <w:r>
        <w:rPr>
          <w:rFonts w:ascii="Cambria Math" w:hAnsi="Cambria Math" w:eastAsia="宋体" w:cs="Times New Roman"/>
          <w:bCs/>
          <w:color w:val="000000" w:themeColor="text1"/>
          <w:sz w:val="10"/>
          <w:szCs w:val="10"/>
          <w14:textFill>
            <w14:solidFill>
              <w14:schemeClr w14:val="tx1"/>
            </w14:solidFill>
          </w14:textFill>
        </w:rPr>
        <w:t>a</w:t>
      </w:r>
      <w:r>
        <w:rPr>
          <w:rFonts w:hint="eastAsia" w:ascii="Cambria Math" w:hAnsi="Cambria Math" w:eastAsia="宋体" w:cs="Times New Roman"/>
          <w:bCs/>
          <w:color w:val="000000" w:themeColor="text1"/>
          <w:sz w:val="10"/>
          <w:szCs w:val="10"/>
          <w14:textFill>
            <w14:solidFill>
              <w14:schemeClr w14:val="tx1"/>
            </w14:solidFill>
          </w14:textFill>
        </w:rPr>
        <w:t>^</w:t>
      </w:r>
      <w:r>
        <w:rPr>
          <w:rFonts w:ascii="Cambria Math" w:hAnsi="Cambria Math" w:eastAsia="宋体" w:cs="Times New Roman"/>
          <w:bCs/>
          <w:color w:val="000000" w:themeColor="text1"/>
          <w:sz w:val="10"/>
          <w:szCs w:val="10"/>
          <w14:textFill>
            <w14:solidFill>
              <w14:schemeClr w14:val="tx1"/>
            </w14:solidFill>
          </w14:textFill>
        </w:rPr>
        <w:t>Ty_n&gt;0</w:t>
      </w:r>
      <w:r>
        <w:rPr>
          <w:rFonts w:hint="eastAsia" w:ascii="Cambria Math" w:hAnsi="Cambria Math" w:eastAsia="宋体" w:cs="Times New Roman"/>
          <w:bCs/>
          <w:color w:val="000000" w:themeColor="text1"/>
          <w:sz w:val="10"/>
          <w:szCs w:val="10"/>
          <w:lang w:eastAsia="zh-CN"/>
          <w14:textFill>
            <w14:solidFill>
              <w14:schemeClr w14:val="tx1"/>
            </w14:solidFill>
          </w14:textFill>
        </w:rPr>
        <w:t>，</w:t>
      </w:r>
      <w:r>
        <w:rPr>
          <w:rFonts w:ascii="Cambria Math" w:hAnsi="Cambria Math" w:eastAsia="宋体" w:cs="Times New Roman"/>
          <w:bCs/>
          <w:color w:val="000000" w:themeColor="text1"/>
          <w:sz w:val="10"/>
          <w:szCs w:val="10"/>
          <w14:textFill>
            <w14:solidFill>
              <w14:schemeClr w14:val="tx1"/>
            </w14:solidFill>
          </w14:textFill>
        </w:rPr>
        <w:t>n=1</w:t>
      </w:r>
      <w:r>
        <w:rPr>
          <w:rFonts w:hint="eastAsia" w:ascii="Cambria Math" w:hAnsi="Cambria Math" w:eastAsia="宋体" w:cs="Times New Roman"/>
          <w:bCs/>
          <w:color w:val="000000" w:themeColor="text1"/>
          <w:sz w:val="10"/>
          <w:szCs w:val="10"/>
          <w:lang w:eastAsia="zh-CN"/>
          <w14:textFill>
            <w14:solidFill>
              <w14:schemeClr w14:val="tx1"/>
            </w14:solidFill>
          </w14:textFill>
        </w:rPr>
        <w:t>，</w:t>
      </w:r>
      <w:r>
        <w:rPr>
          <w:rFonts w:ascii="Cambria Math" w:hAnsi="Cambria Math" w:eastAsia="宋体" w:cs="Times New Roman"/>
          <w:bCs/>
          <w:color w:val="000000" w:themeColor="text1"/>
          <w:sz w:val="10"/>
          <w:szCs w:val="10"/>
          <w14:textFill>
            <w14:solidFill>
              <w14:schemeClr w14:val="tx1"/>
            </w14:solidFill>
          </w14:textFill>
        </w:rPr>
        <w:t>2.…N的数目最大，从而使错分的样本数目最少。</w:t>
      </w:r>
      <w:r>
        <w:rPr>
          <w:rFonts w:hint="eastAsia" w:ascii="Cambria Math" w:hAnsi="Cambria Math" w:eastAsia="宋体" w:cs="Times New Roman"/>
          <w:bCs/>
          <w:color w:val="000000" w:themeColor="text1"/>
          <w:sz w:val="10"/>
          <w:szCs w:val="10"/>
          <w14:textFill>
            <w14:solidFill>
              <w14:schemeClr w14:val="tx1"/>
            </w14:solidFill>
          </w14:textFill>
        </w:rPr>
        <w:t>M</w:t>
      </w:r>
      <w:r>
        <w:rPr>
          <w:rFonts w:ascii="Cambria Math" w:hAnsi="Cambria Math" w:eastAsia="宋体" w:cs="Times New Roman"/>
          <w:bCs/>
          <w:color w:val="000000" w:themeColor="text1"/>
          <w:sz w:val="10"/>
          <w:szCs w:val="10"/>
          <w14:textFill>
            <w14:solidFill>
              <w14:schemeClr w14:val="tx1"/>
            </w14:solidFill>
          </w14:textFill>
        </w:rPr>
        <w:t>SE</w:t>
      </w:r>
      <w:r>
        <w:rPr>
          <w:rFonts w:hint="eastAsia" w:ascii="Cambria Math" w:hAnsi="Cambria Math" w:eastAsia="宋体" w:cs="Times New Roman"/>
          <w:bCs/>
          <w:color w:val="000000" w:themeColor="text1"/>
          <w:sz w:val="10"/>
          <w:szCs w:val="10"/>
          <w14:textFill>
            <w14:solidFill>
              <w14:schemeClr w14:val="tx1"/>
            </w14:solidFill>
          </w14:textFill>
        </w:rPr>
        <w:t>考虑引入任取正常数</w:t>
      </w: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&gt;0,n=1,2,...,N</m:t>
        </m:r>
      </m:oMath>
      <w:r>
        <w:rPr>
          <w:rFonts w:hint="eastAsia" w:ascii="Cambria Math" w:hAnsi="Cambria Math" w:eastAsia="宋体" w:cs="Times New Roman"/>
          <w:bCs/>
          <w:color w:val="000000" w:themeColor="text1"/>
          <w:sz w:val="10"/>
          <w:szCs w:val="10"/>
          <w14:textFill>
            <w14:solidFill>
              <w14:schemeClr w14:val="tx1"/>
            </w14:solidFill>
          </w14:textFill>
        </w:rPr>
        <w:t>，Ya</w:t>
      </w:r>
      <w:r>
        <w:rPr>
          <w:rFonts w:ascii="Cambria Math" w:hAnsi="Cambria Math" w:eastAsia="宋体" w:cs="Times New Roman"/>
          <w:bCs/>
          <w:color w:val="000000" w:themeColor="text1"/>
          <w:sz w:val="10"/>
          <w:szCs w:val="10"/>
          <w14:textFill>
            <w14:solidFill>
              <w14:schemeClr w14:val="tx1"/>
            </w14:solidFill>
          </w14:textFill>
        </w:rPr>
        <w:t>=</w:t>
      </w:r>
      <w:r>
        <w:rPr>
          <w:rFonts w:hint="eastAsia" w:ascii="Cambria Math" w:hAnsi="Cambria Math" w:eastAsia="宋体" w:cs="Times New Roman"/>
          <w:bCs/>
          <w:color w:val="000000" w:themeColor="text1"/>
          <w:sz w:val="10"/>
          <w:szCs w:val="10"/>
          <w14:textFill>
            <w14:solidFill>
              <w14:schemeClr w14:val="tx1"/>
            </w14:solidFill>
          </w14:textFill>
        </w:rPr>
        <w:t>b，不能保证所有a使得</w:t>
      </w:r>
      <w:r>
        <w:rPr>
          <w:rFonts w:ascii="Cambria Math" w:hAnsi="Cambria Math" w:eastAsia="宋体" w:cs="Times New Roman"/>
          <w:bCs/>
          <w:color w:val="000000" w:themeColor="text1"/>
          <w:sz w:val="10"/>
          <w:szCs w:val="10"/>
          <w14:textFill>
            <w14:solidFill>
              <w14:schemeClr w14:val="tx1"/>
            </w14:solidFill>
          </w14:textFill>
        </w:rPr>
        <w:t>a^Ty_n&gt;0</w:t>
      </w:r>
      <w:r>
        <w:rPr>
          <w:rFonts w:hint="eastAsia" w:ascii="Cambria Math" w:hAnsi="Cambria Math" w:eastAsia="宋体" w:cs="Times New Roman"/>
          <w:bCs/>
          <w:color w:val="000000" w:themeColor="text1"/>
          <w:sz w:val="10"/>
          <w:szCs w:val="10"/>
          <w:lang w:eastAsia="zh-CN"/>
          <w14:textFill>
            <w14:solidFill>
              <w14:schemeClr w14:val="tx1"/>
            </w14:solidFill>
          </w14:textFill>
        </w:rPr>
        <w:t>，</w:t>
      </w:r>
      <w:r>
        <w:rPr>
          <w:rFonts w:hint="eastAsia" w:ascii="Cambria Math" w:hAnsi="Cambria Math" w:eastAsia="宋体" w:cs="Times New Roman"/>
          <w:bCs/>
          <w:color w:val="000000" w:themeColor="text1"/>
          <w:sz w:val="10"/>
          <w:szCs w:val="10"/>
          <w14:textFill>
            <w14:solidFill>
              <w14:schemeClr w14:val="tx1"/>
            </w14:solidFill>
          </w14:textFill>
        </w:rPr>
        <w:t>但使得误差e</w:t>
      </w:r>
      <w:r>
        <w:rPr>
          <w:rFonts w:ascii="Cambria Math" w:hAnsi="Cambria Math" w:eastAsia="宋体" w:cs="Times New Roman"/>
          <w:bCs/>
          <w:color w:val="000000" w:themeColor="text1"/>
          <w:sz w:val="10"/>
          <w:szCs w:val="10"/>
          <w14:textFill>
            <w14:solidFill>
              <w14:schemeClr w14:val="tx1"/>
            </w14:solidFill>
          </w14:textFill>
        </w:rPr>
        <w:t>=Ya-b</w:t>
      </w:r>
      <w:r>
        <w:rPr>
          <w:rFonts w:hint="eastAsia" w:ascii="Cambria Math" w:hAnsi="Cambria Math" w:eastAsia="宋体" w:cs="Times New Roman"/>
          <w:bCs/>
          <w:color w:val="000000" w:themeColor="text1"/>
          <w:sz w:val="10"/>
          <w:szCs w:val="10"/>
          <w14:textFill>
            <w14:solidFill>
              <w14:schemeClr w14:val="tx1"/>
            </w14:solidFill>
          </w14:textFill>
        </w:rPr>
        <w:t>最小</w:t>
      </w:r>
    </w:p>
    <w:p w14:paraId="4B4088F1">
      <w:pPr>
        <w:keepNext w:val="0"/>
        <w:keepLines w:val="0"/>
        <w:pageBreakBefore w:val="0"/>
        <w:widowControl w:val="0"/>
        <w:kinsoku/>
        <w:wordWrap/>
        <w:overflowPunct/>
        <w:topLinePunct w:val="0"/>
        <w:autoSpaceDE/>
        <w:autoSpaceDN/>
        <w:bidi w:val="0"/>
        <w:adjustRightInd/>
        <w:snapToGrid/>
        <w:spacing w:line="260" w:lineRule="exact"/>
        <w:textAlignment w:val="center"/>
        <w:rPr>
          <w:rFonts w:ascii="Cambria Math" w:hAnsi="Cambria Math" w:eastAsia="宋体" w:cs="Times New Roman"/>
          <w:bCs/>
          <w:color w:val="000000" w:themeColor="text1"/>
          <w:sz w:val="10"/>
          <w:szCs w:val="10"/>
          <w14:textFill>
            <w14:solidFill>
              <w14:schemeClr w14:val="tx1"/>
            </w14:solidFill>
          </w14:textFill>
        </w:rPr>
      </w:pPr>
      <w:r>
        <w:rPr>
          <w:rFonts w:hint="eastAsia" w:ascii="Cambria Math" w:hAnsi="Cambria Math" w:eastAsia="宋体" w:cs="Times New Roman"/>
          <w:bCs/>
          <w:color w:val="000000" w:themeColor="text1"/>
          <w:sz w:val="10"/>
          <w:szCs w:val="10"/>
          <w:lang w:val="en-US" w:eastAsia="zh-CN"/>
          <w14:textFill>
            <w14:solidFill>
              <w14:schemeClr w14:val="tx1"/>
            </w14:solidFill>
          </w14:textFill>
        </w:rPr>
        <w:t>准则函数为：</w:t>
      </w:r>
      <m:oMath>
        <m:r>
          <m:rPr>
            <m:sty m:val="p"/>
          </m:rPr>
          <w:rPr>
            <w:rFonts w:ascii="Cambria Math" w:hAnsi="Cambria Math" w:eastAsia="宋体" w:cs="Times New Roman"/>
            <w:color w:val="000000" w:themeColor="text1"/>
            <w:sz w:val="10"/>
            <w:szCs w:val="10"/>
            <w14:textFill>
              <w14:solidFill>
                <w14:schemeClr w14:val="tx1"/>
              </w14:solidFill>
            </w14:textFill>
          </w:rPr>
          <m:t xml:space="preserve"> </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(a)=</m:t>
        </m:r>
        <m:sSup>
          <m:sSupPr>
            <m:ctrlPr>
              <w:rPr>
                <w:rFonts w:ascii="Cambria Math" w:hAnsi="Cambria Math" w:eastAsia="宋体" w:cs="Times New Roman"/>
                <w:bCs/>
                <w:color w:val="000000" w:themeColor="text1"/>
                <w:sz w:val="10"/>
                <w:szCs w:val="10"/>
                <w14:textFill>
                  <w14:solidFill>
                    <w14:schemeClr w14:val="tx1"/>
                  </w14:solidFill>
                </w14:textFill>
              </w:rPr>
            </m:ctrlPr>
          </m:sSupPr>
          <m:e>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e</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Ya−b</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n=1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b</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Cambria Math" w:hAnsi="Cambria Math" w:eastAsia="宋体" w:cs="Times New Roman"/>
          <w:bCs/>
          <w:color w:val="000000" w:themeColor="text1"/>
          <w:sz w:val="10"/>
          <w:szCs w:val="10"/>
          <w14:textFill>
            <w14:solidFill>
              <w14:schemeClr w14:val="tx1"/>
            </w14:solidFill>
          </w14:textFill>
        </w:rPr>
        <w:t>，</w:t>
      </w: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a</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d>
              <m:dPr>
                <m:ctrlPr>
                  <w:rPr>
                    <w:rFonts w:ascii="Cambria Math" w:hAnsi="Cambria Math" w:eastAsia="宋体" w:cs="Times New Roman"/>
                    <w:bCs/>
                    <w:color w:val="000000" w:themeColor="text1"/>
                    <w:sz w:val="10"/>
                    <w:szCs w:val="10"/>
                    <w14:textFill>
                      <w14:solidFill>
                        <w14:schemeClr w14:val="tx1"/>
                      </w14:solidFill>
                    </w14:textFill>
                  </w:rPr>
                </m:ctrlPr>
              </m:dPr>
              <m:e>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p>
        </m:sSup>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b</m:t>
        </m:r>
      </m:oMath>
    </w:p>
    <w:p w14:paraId="05D2728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Cambria Math" w:hAnsi="Cambria Math" w:eastAsia="宋体" w:cs="Times New Roman"/>
          <w:bCs/>
          <w:color w:val="000000" w:themeColor="text1"/>
          <w:sz w:val="10"/>
          <w:szCs w:val="10"/>
          <w14:textFill>
            <w14:solidFill>
              <w14:schemeClr w14:val="tx1"/>
            </w14:solidFill>
          </w14:textFill>
        </w:rPr>
      </w:pPr>
      <w:r>
        <w:rPr>
          <w:rFonts w:hint="eastAsia" w:ascii="Cambria Math" w:hAnsi="Cambria Math" w:eastAsia="宋体" w:cs="Times New Roman"/>
          <w:bCs/>
          <w:color w:val="000000" w:themeColor="text1"/>
          <w:sz w:val="10"/>
          <w:szCs w:val="10"/>
          <w14:textFill>
            <w14:solidFill>
              <w14:schemeClr w14:val="tx1"/>
            </w14:solidFill>
          </w14:textFill>
        </w:rPr>
        <w:t>如果对应同一类样本的</w:t>
      </w:r>
      <w:r>
        <w:rPr>
          <w:rFonts w:ascii="Cambria Math" w:hAnsi="Cambria Math" w:eastAsia="宋体" w:cs="Times New Roman"/>
          <w:bCs/>
          <w:color w:val="000000" w:themeColor="text1"/>
          <w:sz w:val="10"/>
          <w:szCs w:val="10"/>
          <w14:textFill>
            <w14:solidFill>
              <w14:schemeClr w14:val="tx1"/>
            </w14:solidFill>
          </w14:textFill>
        </w:rPr>
        <w:t>bn选择为相同的值，那么最小平方误</w:t>
      </w:r>
      <w:r>
        <w:rPr>
          <w:rFonts w:hint="eastAsia" w:ascii="Cambria Math" w:hAnsi="Cambria Math" w:eastAsia="宋体" w:cs="Times New Roman"/>
          <w:bCs/>
          <w:color w:val="000000" w:themeColor="text1"/>
          <w:sz w:val="10"/>
          <w:szCs w:val="10"/>
          <w14:textFill>
            <w14:solidFill>
              <w14:schemeClr w14:val="tx1"/>
            </w14:solidFill>
          </w14:textFill>
        </w:rPr>
        <w:t>差方法的解等价于</w:t>
      </w:r>
      <w:r>
        <w:rPr>
          <w:rFonts w:ascii="Cambria Math" w:hAnsi="Cambria Math" w:eastAsia="宋体" w:cs="Times New Roman"/>
          <w:bCs/>
          <w:color w:val="000000" w:themeColor="text1"/>
          <w:sz w:val="10"/>
          <w:szCs w:val="10"/>
          <w14:textFill>
            <w14:solidFill>
              <w14:schemeClr w14:val="tx1"/>
            </w14:solidFill>
          </w14:textFill>
        </w:rPr>
        <w:t>Fisher线性判别的解。如果对所有样本都取bn=1，那么当N趋近于无穷大时，最小平</w:t>
      </w:r>
      <w:r>
        <w:rPr>
          <w:rFonts w:hint="eastAsia" w:ascii="Cambria Math" w:hAnsi="Cambria Math" w:eastAsia="宋体" w:cs="Times New Roman"/>
          <w:bCs/>
          <w:color w:val="000000" w:themeColor="text1"/>
          <w:sz w:val="10"/>
          <w:szCs w:val="10"/>
          <w14:textFill>
            <w14:solidFill>
              <w14:schemeClr w14:val="tx1"/>
            </w14:solidFill>
          </w14:textFill>
        </w:rPr>
        <w:t>方误差方法的解是贝叶斯判别函数的最小平方误差逼近。</w:t>
      </w:r>
    </w:p>
    <w:p w14:paraId="3785586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Cambria Math" w:hAnsi="Cambria Math" w:eastAsia="宋体" w:cs="Times New Roman"/>
          <w:bCs/>
          <w:color w:val="000000" w:themeColor="text1"/>
          <w:sz w:val="10"/>
          <w:szCs w:val="10"/>
          <w14:textFill>
            <w14:solidFill>
              <w14:schemeClr w14:val="tx1"/>
            </w14:solidFill>
          </w14:textFill>
        </w:rPr>
      </w:pPr>
      <w:r>
        <w:rPr>
          <w:rFonts w:ascii="Cambria Math" w:hAnsi="Cambria Math" w:eastAsia="宋体" w:cs="Times New Roman"/>
          <w:bCs/>
          <w:color w:val="000000" w:themeColor="text1"/>
          <w:sz w:val="10"/>
          <w:szCs w:val="10"/>
          <w14:textFill>
            <w14:solidFill>
              <w14:schemeClr w14:val="tx1"/>
            </w14:solidFill>
          </w14:textFill>
        </w:rPr>
        <w:t>➢多</w:t>
      </w:r>
      <w:r>
        <w:rPr>
          <w:rFonts w:hint="eastAsia" w:ascii="Cambria Math" w:hAnsi="Cambria Math" w:eastAsia="宋体" w:cs="Times New Roman"/>
          <w:bCs/>
          <w:color w:val="000000" w:themeColor="text1"/>
          <w:sz w:val="10"/>
          <w:szCs w:val="10"/>
          <w:lang w:val="en-US" w:eastAsia="zh-CN"/>
          <w14:textFill>
            <w14:solidFill>
              <w14:schemeClr w14:val="tx1"/>
            </w14:solidFill>
          </w14:textFill>
        </w:rPr>
        <w:t>分</w:t>
      </w:r>
      <w:r>
        <w:rPr>
          <w:rFonts w:ascii="Cambria Math" w:hAnsi="Cambria Math" w:eastAsia="宋体" w:cs="Times New Roman"/>
          <w:bCs/>
          <w:color w:val="000000" w:themeColor="text1"/>
          <w:sz w:val="10"/>
          <w:szCs w:val="10"/>
          <w14:textFill>
            <w14:solidFill>
              <w14:schemeClr w14:val="tx1"/>
            </w14:solidFill>
          </w14:textFill>
        </w:rPr>
        <w:t>类问题</w:t>
      </w:r>
    </w:p>
    <w:p w14:paraId="757F500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Cambria Math" w:hAnsi="Cambria Math" w:eastAsia="宋体" w:cs="Times New Roman"/>
          <w:bCs/>
          <w:color w:val="000000" w:themeColor="text1"/>
          <w:sz w:val="10"/>
          <w:szCs w:val="10"/>
          <w:lang w:val="en-US" w:eastAsia="zh-CN"/>
          <w14:textFill>
            <w14:solidFill>
              <w14:schemeClr w14:val="tx1"/>
            </w14:solidFill>
          </w14:textFill>
        </w:rPr>
      </w:pPr>
      <m:oMath>
        <m:r>
          <m:rPr>
            <m:sty m:val="p"/>
          </m:rPr>
          <w:rPr>
            <w:rFonts w:hint="eastAsia" w:ascii="Cambria Math" w:hAnsi="Cambria Math" w:eastAsia="宋体" w:cs="Times New Roman"/>
            <w:color w:val="000000" w:themeColor="text1"/>
            <w:sz w:val="10"/>
            <w:szCs w:val="10"/>
            <w:lang w:val="en-US" w:eastAsia="zh-CN"/>
            <w14:textFill>
              <w14:solidFill>
                <w14:schemeClr w14:val="tx1"/>
              </w14:solidFill>
            </w14:textFill>
          </w:rPr>
          <m:t>两个解决方法：</m:t>
        </m:r>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1</m:t>
        </m:r>
        <m:r>
          <m:rPr>
            <m:sty m:val="p"/>
          </m:rPr>
          <w:rPr>
            <w:rFonts w:hint="eastAsia" w:ascii="Cambria Math" w:hAnsi="Cambria Math" w:eastAsia="宋体" w:cs="Times New Roman"/>
            <w:color w:val="000000" w:themeColor="text1"/>
            <w:sz w:val="10"/>
            <w:szCs w:val="10"/>
            <w:lang w:val="en-US" w:eastAsia="zh-CN"/>
            <w14:textFill>
              <w14:solidFill>
                <w14:schemeClr w14:val="tx1"/>
              </w14:solidFill>
            </w14:textFill>
          </w:rPr>
          <m:t>、把多类问题转换为多个二分类问题</m:t>
        </m:r>
      </m:oMath>
      <w:r>
        <m:rPr/>
        <w:rPr>
          <w:rFonts w:hint="eastAsia" w:hAnsi="Cambria Math" w:eastAsia="宋体" w:cs="Times New Roman"/>
          <w:bCs/>
          <w:i w:val="0"/>
          <w:color w:val="000000" w:themeColor="text1"/>
          <w:sz w:val="10"/>
          <w:szCs w:val="10"/>
          <w:lang w:val="en-US" w:eastAsia="zh-CN"/>
          <w14:textFill>
            <w14:solidFill>
              <w14:schemeClr w14:val="tx1"/>
            </w14:solidFill>
          </w14:textFill>
        </w:rPr>
        <w:t>，形式简单、意义明确但不可识别区域过多；</w:t>
      </w:r>
      <m:oMath>
        <m:r>
          <m:rPr>
            <m:sty m:val="p"/>
          </m:rPr>
          <w:rPr>
            <w:rFonts w:hint="default" w:ascii="Cambria Math" w:hAnsi="Cambria Math" w:eastAsia="宋体" w:cs="Times New Roman"/>
            <w:color w:val="000000" w:themeColor="text1"/>
            <w:sz w:val="10"/>
            <w:szCs w:val="10"/>
            <w:lang w:val="en-US" w:eastAsia="zh-CN"/>
            <w14:textFill>
              <w14:solidFill>
                <w14:schemeClr w14:val="tx1"/>
              </w14:solidFill>
            </w14:textFill>
          </w:rPr>
          <m:t>2</m:t>
        </m:r>
        <m:r>
          <m:rPr>
            <m:sty m:val="p"/>
          </m:rPr>
          <w:rPr>
            <w:rFonts w:hint="eastAsia" w:ascii="Cambria Math" w:hAnsi="Cambria Math" w:eastAsia="宋体" w:cs="Times New Roman"/>
            <w:color w:val="000000" w:themeColor="text1"/>
            <w:sz w:val="10"/>
            <w:szCs w:val="10"/>
            <w:lang w:val="en-US" w:eastAsia="zh-CN"/>
            <w14:textFill>
              <w14:solidFill>
                <w14:schemeClr w14:val="tx1"/>
              </w14:solidFill>
            </w14:textFill>
          </w:rPr>
          <m:t>、</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hint="eastAsia" w:ascii="Cambria Math" w:hAnsi="Cambria Math" w:eastAsia="宋体" w:cs="Times New Roman"/>
                <w:color w:val="000000" w:themeColor="text1"/>
                <w:sz w:val="10"/>
                <w:szCs w:val="10"/>
                <w14:textFill>
                  <w14:solidFill>
                    <w14:schemeClr w14:val="tx1"/>
                  </w14:solidFill>
                </w14:textFill>
              </w:rPr>
              <m:t>两两可分</m:t>
            </m:r>
            <m:r>
              <m:rPr>
                <m:sty m:val="p"/>
              </m:rPr>
              <w:rPr>
                <w:rFonts w:hint="eastAsia" w:ascii="Cambria Math" w:hAnsi="Cambria Math" w:eastAsia="宋体" w:cs="Times New Roman"/>
                <w:color w:val="000000" w:themeColor="text1"/>
                <w:sz w:val="10"/>
                <w:szCs w:val="10"/>
                <w:lang w:eastAsia="zh-CN"/>
                <w14:textFill>
                  <w14:solidFill>
                    <w14:schemeClr w14:val="tx1"/>
                  </w14:solidFill>
                </w14:textFill>
              </w:rPr>
              <m:t>：分类器只针对特定的两个类别，</m:t>
            </m:r>
            <m:r>
              <m:rPr>
                <m:sty m:val="p"/>
              </m:rPr>
              <w:rPr>
                <w:rFonts w:hint="eastAsia" w:ascii="Cambria Math" w:hAnsi="Cambria Math" w:eastAsia="宋体" w:cs="Times New Roman"/>
                <w:color w:val="000000" w:themeColor="text1"/>
                <w:sz w:val="10"/>
                <w:szCs w:val="10"/>
                <w14:textFill>
                  <w14:solidFill>
                    <w14:schemeClr w14:val="tx1"/>
                  </w14:solidFill>
                </w14:textFill>
              </w:rPr>
              <m:t>分类器个数</m:t>
            </m:r>
            <m:r>
              <m:rPr>
                <m:sty m:val="p"/>
              </m:rPr>
              <w:rPr>
                <w:rFonts w:hint="eastAsia" w:ascii="Cambria Math" w:hAnsi="Cambria Math" w:eastAsia="宋体" w:cs="Times New Roman"/>
                <w:color w:val="000000" w:themeColor="text1"/>
                <w:sz w:val="10"/>
                <w:szCs w:val="10"/>
                <w:lang w:val="en-US" w:eastAsia="zh-CN"/>
                <w14:textFill>
                  <w14:solidFill>
                    <w14:schemeClr w14:val="tx1"/>
                  </w14:solidFill>
                </w14:textFill>
              </w:rPr>
              <m:t>多</m:t>
            </m:r>
            <m:r>
              <m:rPr>
                <m:sty m:val="p"/>
              </m:rPr>
              <w:rPr>
                <w:rFonts w:ascii="Cambria Math" w:hAnsi="Cambria Math" w:eastAsia="宋体" w:cs="Times New Roman"/>
                <w:color w:val="000000" w:themeColor="text1"/>
                <w:sz w:val="10"/>
                <w:szCs w:val="10"/>
                <w14:textFill>
                  <w14:solidFill>
                    <w14:schemeClr w14:val="tx1"/>
                  </w14:solidFill>
                </w14:textFill>
              </w:rPr>
              <m:t xml:space="preserve"> C</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k</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k(k−1)</m:t>
            </m:r>
            <m:ctrlPr>
              <w:rPr>
                <w:rFonts w:ascii="Cambria Math" w:hAnsi="Cambria Math" w:eastAsia="宋体" w:cs="Times New Roman"/>
                <w:bCs/>
                <w:color w:val="000000" w:themeColor="text1"/>
                <w:sz w:val="10"/>
                <w:szCs w:val="10"/>
                <w14:textFill>
                  <w14:solidFill>
                    <w14:schemeClr w14:val="tx1"/>
                  </w14:solidFill>
                </w14:textFill>
              </w:rPr>
            </m:ctrlPr>
          </m:num>
          <m:den>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den>
        </m:f>
      </m:oMath>
      <w:r>
        <w:rPr>
          <w:rFonts w:hint="eastAsia" w:hAnsi="Cambria Math" w:eastAsia="宋体" w:cs="Times New Roman"/>
          <w:bCs/>
          <w:i w:val="0"/>
          <w:color w:val="000000" w:themeColor="text1"/>
          <w:sz w:val="10"/>
          <w:szCs w:val="10"/>
          <w:lang w:eastAsia="zh-CN"/>
          <w14:textFill>
            <w14:solidFill>
              <w14:schemeClr w14:val="tx1"/>
            </w14:solidFill>
          </w14:textFill>
        </w:rPr>
        <w:t>，</w:t>
      </w:r>
      <w:r>
        <w:rPr>
          <w:rFonts w:hint="eastAsia" w:hAnsi="Cambria Math" w:eastAsia="宋体" w:cs="Times New Roman"/>
          <w:bCs/>
          <w:i w:val="0"/>
          <w:color w:val="000000" w:themeColor="text1"/>
          <w:sz w:val="10"/>
          <w:szCs w:val="10"/>
          <w:lang w:val="en-US" w:eastAsia="zh-CN"/>
          <w14:textFill>
            <w14:solidFill>
              <w14:schemeClr w14:val="tx1"/>
            </w14:solidFill>
          </w14:textFill>
        </w:rPr>
        <w:t>较少不可识别区域</w:t>
      </w:r>
    </w:p>
    <w:p w14:paraId="36340DF1">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color w:val="FF0000"/>
          <w:sz w:val="10"/>
          <w:szCs w:val="10"/>
        </w:rPr>
      </w:pPr>
      <w:r>
        <w:rPr>
          <w:rFonts w:hint="eastAsia" w:ascii="微软雅黑" w:hAnsi="微软雅黑" w:eastAsia="微软雅黑" w:cs="Times New Roman"/>
          <w:b/>
          <w:color w:val="FF0000"/>
          <w:sz w:val="10"/>
          <w:szCs w:val="10"/>
        </w:rPr>
        <w:t>第五章 特征选择</w:t>
      </w:r>
      <w:r>
        <w:rPr>
          <w:rFonts w:hint="eastAsia" w:ascii="Times New Roman" w:hAnsi="Times New Roman" w:eastAsia="宋体" w:cs="Times New Roman"/>
          <w:color w:val="FF0000"/>
          <w:sz w:val="10"/>
          <w:szCs w:val="10"/>
        </w:rPr>
        <w:t xml:space="preserve"> </w:t>
      </w:r>
    </w:p>
    <w:p w14:paraId="302DC083">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sz w:val="10"/>
          <w:szCs w:val="10"/>
          <w:lang w:val="en-US" w:eastAsia="zh-CN"/>
        </w:rPr>
      </w:pPr>
      <w:r>
        <w:rPr>
          <w:rFonts w:ascii="Segoe UI Symbol" w:hAnsi="Segoe UI Symbol" w:eastAsia="宋体" w:cs="Segoe UI Symbol"/>
          <w:bCs/>
          <w:sz w:val="10"/>
          <w:szCs w:val="10"/>
        </w:rPr>
        <w:t>➢</w:t>
      </w:r>
      <w:r>
        <w:rPr>
          <w:rFonts w:hint="eastAsia" w:ascii="Times New Roman" w:hAnsi="Times New Roman" w:eastAsia="宋体" w:cs="Times New Roman"/>
          <w:bCs/>
          <w:sz w:val="10"/>
          <w:szCs w:val="10"/>
        </w:rPr>
        <w:t xml:space="preserve">1.引言 </w:t>
      </w:r>
      <w:r>
        <w:rPr>
          <w:rFonts w:hint="eastAsia" w:ascii="Times New Roman" w:hAnsi="Times New Roman" w:eastAsia="宋体" w:cs="Times New Roman"/>
          <w:bCs/>
          <w:sz w:val="10"/>
          <w:szCs w:val="10"/>
          <w:lang w:val="en-US" w:eastAsia="zh-CN"/>
        </w:rPr>
        <w:t>数据降维的两种途径：</w:t>
      </w:r>
      <w:r>
        <w:rPr>
          <w:rFonts w:ascii="Times New Roman" w:hAnsi="Times New Roman" w:eastAsia="宋体" w:cs="Times New Roman"/>
          <w:bCs/>
          <w:sz w:val="10"/>
          <w:szCs w:val="10"/>
        </w:rPr>
        <w:t>1)</w:t>
      </w:r>
      <w:r>
        <w:rPr>
          <w:rFonts w:hint="eastAsia" w:ascii="Times New Roman" w:hAnsi="Times New Roman" w:eastAsia="宋体" w:cs="Times New Roman"/>
          <w:bCs/>
          <w:sz w:val="10"/>
          <w:szCs w:val="10"/>
        </w:rPr>
        <w:t>删掉一些次要的特</w:t>
      </w:r>
      <w:r>
        <w:rPr>
          <w:rFonts w:hint="eastAsia" w:ascii="Times New Roman" w:hAnsi="Times New Roman" w:eastAsia="宋体" w:cs="Times New Roman"/>
          <w:bCs/>
          <w:sz w:val="10"/>
          <w:szCs w:val="10"/>
          <w:lang w:eastAsia="zh-CN"/>
        </w:rPr>
        <w:t>，</w:t>
      </w:r>
      <w:r>
        <w:rPr>
          <w:rFonts w:hint="eastAsia" w:ascii="Times New Roman" w:hAnsi="Times New Roman" w:eastAsia="宋体" w:cs="Times New Roman"/>
          <w:bCs/>
          <w:sz w:val="10"/>
          <w:szCs w:val="10"/>
          <w:lang w:val="en-US" w:eastAsia="zh-CN"/>
        </w:rPr>
        <w:t>即特征选择；</w:t>
      </w:r>
      <w:r>
        <w:rPr>
          <w:rFonts w:hint="eastAsia" w:ascii="Times New Roman" w:hAnsi="Times New Roman" w:eastAsia="宋体" w:cs="Times New Roman"/>
          <w:bCs/>
          <w:sz w:val="10"/>
          <w:szCs w:val="10"/>
        </w:rPr>
        <w:t>2</w:t>
      </w:r>
      <w:r>
        <w:rPr>
          <w:rFonts w:ascii="Times New Roman" w:hAnsi="Times New Roman" w:eastAsia="宋体" w:cs="Times New Roman"/>
          <w:bCs/>
          <w:sz w:val="10"/>
          <w:szCs w:val="10"/>
        </w:rPr>
        <w:t>)</w:t>
      </w:r>
      <w:r>
        <w:rPr>
          <w:rFonts w:hint="eastAsia" w:ascii="Times New Roman" w:hAnsi="Times New Roman" w:eastAsia="宋体" w:cs="Times New Roman"/>
          <w:bCs/>
          <w:sz w:val="10"/>
          <w:szCs w:val="10"/>
        </w:rPr>
        <w:t>通过变换来实现降维、优化</w:t>
      </w:r>
      <w:r>
        <w:rPr>
          <w:rFonts w:hint="eastAsia" w:ascii="Times New Roman" w:hAnsi="Times New Roman" w:eastAsia="宋体" w:cs="Times New Roman"/>
          <w:bCs/>
          <w:sz w:val="10"/>
          <w:szCs w:val="10"/>
          <w:lang w:eastAsia="zh-CN"/>
        </w:rPr>
        <w:t>，</w:t>
      </w:r>
      <w:r>
        <w:rPr>
          <w:rFonts w:hint="eastAsia" w:ascii="Times New Roman" w:hAnsi="Times New Roman" w:eastAsia="宋体" w:cs="Times New Roman"/>
          <w:bCs/>
          <w:sz w:val="10"/>
          <w:szCs w:val="10"/>
          <w:lang w:val="en-US" w:eastAsia="zh-CN"/>
        </w:rPr>
        <w:t>即特征提取</w:t>
      </w:r>
    </w:p>
    <w:p w14:paraId="78683557">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
          <w:bCs/>
          <w:color w:val="FF0000"/>
          <w:sz w:val="10"/>
          <w:szCs w:val="10"/>
        </w:rPr>
      </w:pPr>
      <w:r>
        <w:rPr>
          <w:rFonts w:ascii="Segoe UI Symbol" w:hAnsi="Segoe UI Symbol" w:eastAsia="宋体" w:cs="Segoe UI Symbol"/>
          <w:b/>
          <w:color w:val="FF0000"/>
          <w:sz w:val="10"/>
          <w:szCs w:val="10"/>
        </w:rPr>
        <w:t>➢2.</w:t>
      </w:r>
      <w:r>
        <w:rPr>
          <w:rFonts w:hint="eastAsia" w:ascii="Times New Roman" w:hAnsi="Times New Roman" w:eastAsia="宋体" w:cs="Times New Roman"/>
          <w:b/>
          <w:bCs/>
          <w:color w:val="FF0000"/>
          <w:sz w:val="10"/>
          <w:szCs w:val="10"/>
        </w:rPr>
        <w:t>特征的评价准则</w:t>
      </w:r>
    </w:p>
    <w:p w14:paraId="58A64374">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color w:val="000000" w:themeColor="text1"/>
          <w:sz w:val="10"/>
          <w:szCs w:val="10"/>
          <w:lang w:val="en-US" w:eastAsia="zh-CN"/>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116840</wp:posOffset>
            </wp:positionH>
            <wp:positionV relativeFrom="paragraph">
              <wp:posOffset>129540</wp:posOffset>
            </wp:positionV>
            <wp:extent cx="1848485" cy="1090295"/>
            <wp:effectExtent l="0" t="0" r="5715" b="1905"/>
            <wp:wrapTopAndBottom/>
            <wp:docPr id="3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5"/>
                    <pic:cNvPicPr>
                      <a:picLocks noChangeAspect="1"/>
                    </pic:cNvPicPr>
                  </pic:nvPicPr>
                  <pic:blipFill>
                    <a:blip r:embed="rId151"/>
                    <a:stretch>
                      <a:fillRect/>
                    </a:stretch>
                  </pic:blipFill>
                  <pic:spPr>
                    <a:xfrm>
                      <a:off x="0" y="0"/>
                      <a:ext cx="1848485" cy="1090295"/>
                    </a:xfrm>
                    <a:prstGeom prst="rect">
                      <a:avLst/>
                    </a:prstGeom>
                    <a:noFill/>
                    <a:ln>
                      <a:noFill/>
                    </a:ln>
                  </pic:spPr>
                </pic:pic>
              </a:graphicData>
            </a:graphic>
          </wp:anchor>
        </w:drawing>
      </w:r>
      <w:r>
        <w:rPr>
          <w:rFonts w:hint="eastAsia" w:ascii="Times New Roman" w:hAnsi="Times New Roman" w:eastAsia="宋体" w:cs="Times New Roman"/>
          <w:color w:val="000000" w:themeColor="text1"/>
          <w:sz w:val="10"/>
          <w:szCs w:val="10"/>
          <w14:textFill>
            <w14:solidFill>
              <w14:schemeClr w14:val="tx1"/>
            </w14:solidFill>
          </w14:textFill>
        </w:rPr>
        <w:t>可分性判据</w:t>
      </w:r>
      <w:r>
        <w:rPr>
          <w:rFonts w:hint="eastAsia" w:ascii="Times New Roman" w:hAnsi="Times New Roman" w:eastAsia="宋体" w:cs="Times New Roman"/>
          <w:color w:val="000000" w:themeColor="text1"/>
          <w:sz w:val="10"/>
          <w:szCs w:val="10"/>
          <w:lang w:val="en-US" w:eastAsia="zh-CN"/>
          <w14:textFill>
            <w14:solidFill>
              <w14:schemeClr w14:val="tx1"/>
            </w14:solidFill>
          </w14:textFill>
        </w:rPr>
        <w:t>应满足的条件：</w:t>
      </w:r>
    </w:p>
    <w:p w14:paraId="3AC73CAE">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lang w:val="en-US" w:eastAsia="zh-CN"/>
          <w14:textFill>
            <w14:solidFill>
              <w14:schemeClr w14:val="tx1"/>
            </w14:solidFill>
          </w14:textFill>
        </w:rPr>
        <w:t>1）</w:t>
      </w:r>
      <w:r>
        <w:rPr>
          <w:rFonts w:hint="eastAsia" w:ascii="Times New Roman" w:hAnsi="Times New Roman" w:eastAsia="宋体" w:cs="Times New Roman"/>
          <w:b/>
          <w:color w:val="000000" w:themeColor="text1"/>
          <w:sz w:val="10"/>
          <w:szCs w:val="10"/>
          <w14:textFill>
            <w14:solidFill>
              <w14:schemeClr w14:val="tx1"/>
            </w14:solidFill>
          </w14:textFill>
        </w:rPr>
        <w:t>基于类内类间距离</w:t>
      </w:r>
    </w:p>
    <w:p w14:paraId="1E2BF26F">
      <w:pPr>
        <w:keepNext w:val="0"/>
        <w:keepLines w:val="0"/>
        <w:pageBreakBefore w:val="0"/>
        <w:widowControl w:val="0"/>
        <w:kinsoku/>
        <w:wordWrap/>
        <w:overflowPunct/>
        <w:topLinePunct w:val="0"/>
        <w:autoSpaceDE/>
        <w:autoSpaceDN/>
        <w:bidi w:val="0"/>
        <w:adjustRightInd/>
        <w:snapToGrid/>
        <w:spacing w:line="240" w:lineRule="exact"/>
        <w:textAlignment w:val="center"/>
        <w:rPr>
          <w:rFonts w:hAnsi="Cambria Math" w:eastAsia="宋体" w:cs="Times New Roman"/>
          <w:i w:val="0"/>
          <w:color w:val="000000" w:themeColor="text1"/>
          <w:sz w:val="10"/>
          <w:szCs w:val="10"/>
          <w14:textFill>
            <w14:solidFill>
              <w14:schemeClr w14:val="tx1"/>
            </w14:solidFill>
          </w14:textFill>
        </w:rPr>
      </w:pPr>
      <w:r>
        <w:rPr>
          <w:rFonts w:hint="eastAsia" w:ascii="Times New Roman" w:hAnsi="Times New Roman" w:eastAsia="宋体" w:cs="Times New Roman"/>
          <w:color w:val="000000" w:themeColor="text1"/>
          <w:sz w:val="10"/>
          <w:szCs w:val="10"/>
          <w14:textFill>
            <w14:solidFill>
              <w14:schemeClr w14:val="tx1"/>
            </w14:solidFill>
          </w14:textFill>
        </w:rPr>
        <w:t>各类特征平均距离</w:t>
      </w:r>
      <m:oMath>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D</m:t>
            </m:r>
            <m:ctrlPr>
              <w:rPr>
                <w:rFonts w:ascii="Cambria Math" w:hAnsi="Cambria Math" w:eastAsia="宋体" w:cs="Times New Roman"/>
                <w:color w:val="000000" w:themeColor="text1"/>
                <w:sz w:val="10"/>
                <w:szCs w:val="10"/>
                <w14:textFill>
                  <w14:solidFill>
                    <w14:schemeClr w14:val="tx1"/>
                  </w14:solidFill>
                </w14:textFill>
              </w:rPr>
            </m:ctrlPr>
          </m:sub>
        </m:sSub>
        <m:r>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color w:val="000000" w:themeColor="text1"/>
                <w:sz w:val="10"/>
                <w:szCs w:val="10"/>
                <w14:textFill>
                  <w14:solidFill>
                    <w14:schemeClr w14:val="tx1"/>
                  </w14:solidFill>
                </w14:textFill>
              </w:rPr>
            </m:ctrlPr>
          </m:fPr>
          <m:num>
            <m:r>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color w:val="000000" w:themeColor="text1"/>
                <w:sz w:val="10"/>
                <w:szCs w:val="10"/>
                <w14:textFill>
                  <w14:solidFill>
                    <w14:schemeClr w14:val="tx1"/>
                  </w14:solidFill>
                </w14:textFill>
              </w:rPr>
            </m:ctrlPr>
          </m:num>
          <m:den>
            <m:r>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color w:val="000000" w:themeColor="text1"/>
                <w:sz w:val="10"/>
                <w:szCs w:val="10"/>
                <w14:textFill>
                  <w14:solidFill>
                    <w14:schemeClr w14:val="tx1"/>
                  </w14:solidFill>
                </w14:textFill>
              </w:rPr>
            </m:ctrlPr>
          </m:den>
        </m:f>
        <m:nary>
          <m:naryPr>
            <m:chr m:val="∑"/>
            <m:grow m:val="1"/>
            <m:limLoc m:val="undOvr"/>
            <m:ctrlPr>
              <w:rPr>
                <w:rFonts w:ascii="Cambria Math" w:hAnsi="Cambria Math" w:eastAsia="宋体" w:cs="Times New Roman"/>
                <w:color w:val="000000" w:themeColor="text1"/>
                <w:sz w:val="10"/>
                <w:szCs w:val="10"/>
                <w14:textFill>
                  <w14:solidFill>
                    <w14:schemeClr w14:val="tx1"/>
                  </w14:solidFill>
                </w14:textFill>
              </w:rPr>
            </m:ctrlPr>
          </m:naryPr>
          <m:sub>
            <m:r>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color w:val="000000" w:themeColor="text1"/>
                <w:sz w:val="10"/>
                <w:szCs w:val="10"/>
                <w14:textFill>
                  <w14:solidFill>
                    <w14:schemeClr w14:val="tx1"/>
                  </w14:solidFill>
                </w14:textFill>
              </w:rPr>
            </m:ctrlPr>
          </m:sub>
          <m:sup>
            <m:r>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color w:val="000000" w:themeColor="text1"/>
                <w:sz w:val="10"/>
                <w:szCs w:val="10"/>
                <w14:textFill>
                  <w14:solidFill>
                    <w14:schemeClr w14:val="tx1"/>
                  </w14:solidFill>
                </w14:textFill>
              </w:rPr>
            </m:ctrlPr>
          </m:sup>
          <m:e>
            <m:r>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color w:val="000000" w:themeColor="text1"/>
                <w:sz w:val="10"/>
                <w:szCs w:val="10"/>
                <w14:textFill>
                  <w14:solidFill>
                    <w14:schemeClr w14:val="tx1"/>
                  </w14:solidFill>
                </w14:textFill>
              </w:rPr>
            </m:ctrlPr>
          </m:e>
        </m:nary>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color w:val="000000" w:themeColor="text1"/>
                <w:sz w:val="10"/>
                <w:szCs w:val="10"/>
                <w14:textFill>
                  <w14:solidFill>
                    <w14:schemeClr w14:val="tx1"/>
                  </w14:solidFill>
                </w14:textFill>
              </w:rPr>
            </m:ctrlPr>
          </m:sub>
        </m:sSub>
        <m:nary>
          <m:naryPr>
            <m:chr m:val="∑"/>
            <m:grow m:val="1"/>
            <m:limLoc m:val="undOvr"/>
            <m:ctrlPr>
              <w:rPr>
                <w:rFonts w:ascii="Cambria Math" w:hAnsi="Cambria Math" w:eastAsia="宋体" w:cs="Times New Roman"/>
                <w:color w:val="000000" w:themeColor="text1"/>
                <w:sz w:val="10"/>
                <w:szCs w:val="10"/>
                <w14:textFill>
                  <w14:solidFill>
                    <w14:schemeClr w14:val="tx1"/>
                  </w14:solidFill>
                </w14:textFill>
              </w:rPr>
            </m:ctrlPr>
          </m:naryPr>
          <m:sub>
            <m:r>
              <m:rPr/>
              <w:rPr>
                <w:rFonts w:ascii="Cambria Math" w:hAnsi="Cambria Math" w:eastAsia="宋体" w:cs="Times New Roman"/>
                <w:color w:val="000000" w:themeColor="text1"/>
                <w:sz w:val="10"/>
                <w:szCs w:val="10"/>
                <w14:textFill>
                  <w14:solidFill>
                    <w14:schemeClr w14:val="tx1"/>
                  </w14:solidFill>
                </w14:textFill>
              </w:rPr>
              <m:t>j=1</m:t>
            </m:r>
            <m:ctrlPr>
              <w:rPr>
                <w:rFonts w:ascii="Cambria Math" w:hAnsi="Cambria Math" w:eastAsia="宋体" w:cs="Times New Roman"/>
                <w:color w:val="000000" w:themeColor="text1"/>
                <w:sz w:val="10"/>
                <w:szCs w:val="10"/>
                <w14:textFill>
                  <w14:solidFill>
                    <w14:schemeClr w14:val="tx1"/>
                  </w14:solidFill>
                </w14:textFill>
              </w:rPr>
            </m:ctrlPr>
          </m:sub>
          <m:sup>
            <m:r>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color w:val="000000" w:themeColor="text1"/>
                <w:sz w:val="10"/>
                <w:szCs w:val="10"/>
                <w14:textFill>
                  <w14:solidFill>
                    <w14:schemeClr w14:val="tx1"/>
                  </w14:solidFill>
                </w14:textFill>
              </w:rPr>
            </m:ctrlPr>
          </m:sup>
          <m:e>
            <m:r>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color w:val="000000" w:themeColor="text1"/>
                <w:sz w:val="10"/>
                <w:szCs w:val="10"/>
                <w14:textFill>
                  <w14:solidFill>
                    <w14:schemeClr w14:val="tx1"/>
                  </w14:solidFill>
                </w14:textFill>
              </w:rPr>
            </m:ctrlPr>
          </m:e>
        </m:nary>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color w:val="000000" w:themeColor="text1"/>
                <w:sz w:val="10"/>
                <w:szCs w:val="10"/>
                <w14:textFill>
                  <w14:solidFill>
                    <w14:schemeClr w14:val="tx1"/>
                  </w14:solidFill>
                </w14:textFill>
              </w:rPr>
            </m:ctrlPr>
          </m:sub>
        </m:sSub>
        <m:f>
          <m:fPr>
            <m:ctrlPr>
              <w:rPr>
                <w:rFonts w:ascii="Cambria Math" w:hAnsi="Cambria Math" w:eastAsia="宋体" w:cs="Times New Roman"/>
                <w:color w:val="000000" w:themeColor="text1"/>
                <w:sz w:val="10"/>
                <w:szCs w:val="10"/>
                <w14:textFill>
                  <w14:solidFill>
                    <w14:schemeClr w14:val="tx1"/>
                  </w14:solidFill>
                </w14:textFill>
              </w:rPr>
            </m:ctrlPr>
          </m:fPr>
          <m:num>
            <m:r>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color w:val="000000" w:themeColor="text1"/>
                <w:sz w:val="10"/>
                <w:szCs w:val="10"/>
                <w14:textFill>
                  <w14:solidFill>
                    <w14:schemeClr w14:val="tx1"/>
                  </w14:solidFill>
                </w14:textFill>
              </w:rPr>
            </m:ctrlPr>
          </m:num>
          <m:den>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color w:val="000000" w:themeColor="text1"/>
                    <w:sz w:val="10"/>
                    <w:szCs w:val="10"/>
                    <w14:textFill>
                      <w14:solidFill>
                        <w14:schemeClr w14:val="tx1"/>
                      </w14:solidFill>
                    </w14:textFill>
                  </w:rPr>
                </m:ctrlPr>
              </m:sub>
            </m:sSub>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color w:val="000000" w:themeColor="text1"/>
                    <w:sz w:val="10"/>
                    <w:szCs w:val="10"/>
                    <w14:textFill>
                      <w14:solidFill>
                        <w14:schemeClr w14:val="tx1"/>
                      </w14:solidFill>
                    </w14:textFill>
                  </w:rPr>
                </m:ctrlPr>
              </m:sub>
            </m:sSub>
            <m:ctrlPr>
              <w:rPr>
                <w:rFonts w:ascii="Cambria Math" w:hAnsi="Cambria Math" w:eastAsia="宋体" w:cs="Times New Roman"/>
                <w:color w:val="000000" w:themeColor="text1"/>
                <w:sz w:val="10"/>
                <w:szCs w:val="10"/>
                <w14:textFill>
                  <w14:solidFill>
                    <w14:schemeClr w14:val="tx1"/>
                  </w14:solidFill>
                </w14:textFill>
              </w:rPr>
            </m:ctrlPr>
          </m:den>
        </m:f>
        <m:nary>
          <m:naryPr>
            <m:chr m:val="∑"/>
            <m:grow m:val="1"/>
            <m:limLoc m:val="undOvr"/>
            <m:ctrlPr>
              <w:rPr>
                <w:rFonts w:ascii="Cambria Math" w:hAnsi="Cambria Math" w:eastAsia="宋体" w:cs="Times New Roman"/>
                <w:color w:val="000000" w:themeColor="text1"/>
                <w:sz w:val="10"/>
                <w:szCs w:val="10"/>
                <w14:textFill>
                  <w14:solidFill>
                    <w14:schemeClr w14:val="tx1"/>
                  </w14:solidFill>
                </w14:textFill>
              </w:rPr>
            </m:ctrlPr>
          </m:naryPr>
          <m:sub>
            <m:r>
              <m:rPr/>
              <w:rPr>
                <w:rFonts w:ascii="Cambria Math" w:hAnsi="Cambria Math" w:eastAsia="宋体" w:cs="Times New Roman"/>
                <w:color w:val="000000" w:themeColor="text1"/>
                <w:sz w:val="10"/>
                <w:szCs w:val="10"/>
                <w14:textFill>
                  <w14:solidFill>
                    <w14:schemeClr w14:val="tx1"/>
                  </w14:solidFill>
                </w14:textFill>
              </w:rPr>
              <m:t>k=1</m:t>
            </m:r>
            <m:ctrlPr>
              <w:rPr>
                <w:rFonts w:ascii="Cambria Math" w:hAnsi="Cambria Math" w:eastAsia="宋体" w:cs="Times New Roman"/>
                <w:color w:val="000000" w:themeColor="text1"/>
                <w:sz w:val="10"/>
                <w:szCs w:val="10"/>
                <w14:textFill>
                  <w14:solidFill>
                    <w14:schemeClr w14:val="tx1"/>
                  </w14:solidFill>
                </w14:textFill>
              </w:rPr>
            </m:ctrlPr>
          </m:sub>
          <m:sup>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color w:val="000000" w:themeColor="text1"/>
                    <w:sz w:val="10"/>
                    <w:szCs w:val="10"/>
                    <w14:textFill>
                      <w14:solidFill>
                        <w14:schemeClr w14:val="tx1"/>
                      </w14:solidFill>
                    </w14:textFill>
                  </w:rPr>
                </m:ctrlPr>
              </m:sub>
            </m:sSub>
            <m:ctrlPr>
              <w:rPr>
                <w:rFonts w:ascii="Cambria Math" w:hAnsi="Cambria Math" w:eastAsia="宋体" w:cs="Times New Roman"/>
                <w:color w:val="000000" w:themeColor="text1"/>
                <w:sz w:val="10"/>
                <w:szCs w:val="10"/>
                <w14:textFill>
                  <w14:solidFill>
                    <w14:schemeClr w14:val="tx1"/>
                  </w14:solidFill>
                </w14:textFill>
              </w:rPr>
            </m:ctrlPr>
          </m:sup>
          <m:e>
            <m:r>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color w:val="000000" w:themeColor="text1"/>
                <w:sz w:val="10"/>
                <w:szCs w:val="10"/>
                <w14:textFill>
                  <w14:solidFill>
                    <w14:schemeClr w14:val="tx1"/>
                  </w14:solidFill>
                </w14:textFill>
              </w:rPr>
            </m:ctrlPr>
          </m:e>
        </m:nary>
        <m:nary>
          <m:naryPr>
            <m:chr m:val="∑"/>
            <m:grow m:val="1"/>
            <m:limLoc m:val="undOvr"/>
            <m:ctrlPr>
              <w:rPr>
                <w:rFonts w:ascii="Cambria Math" w:hAnsi="Cambria Math" w:eastAsia="宋体" w:cs="Times New Roman"/>
                <w:color w:val="000000" w:themeColor="text1"/>
                <w:sz w:val="10"/>
                <w:szCs w:val="10"/>
                <w14:textFill>
                  <w14:solidFill>
                    <w14:schemeClr w14:val="tx1"/>
                  </w14:solidFill>
                </w14:textFill>
              </w:rPr>
            </m:ctrlPr>
          </m:naryPr>
          <m:sub>
            <m:r>
              <m:rPr/>
              <w:rPr>
                <w:rFonts w:ascii="Cambria Math" w:hAnsi="Cambria Math" w:eastAsia="宋体" w:cs="Times New Roman"/>
                <w:color w:val="000000" w:themeColor="text1"/>
                <w:sz w:val="10"/>
                <w:szCs w:val="10"/>
                <w14:textFill>
                  <w14:solidFill>
                    <w14:schemeClr w14:val="tx1"/>
                  </w14:solidFill>
                </w14:textFill>
              </w:rPr>
              <m:t>l=1</m:t>
            </m:r>
            <m:ctrlPr>
              <w:rPr>
                <w:rFonts w:ascii="Cambria Math" w:hAnsi="Cambria Math" w:eastAsia="宋体" w:cs="Times New Roman"/>
                <w:color w:val="000000" w:themeColor="text1"/>
                <w:sz w:val="10"/>
                <w:szCs w:val="10"/>
                <w14:textFill>
                  <w14:solidFill>
                    <w14:schemeClr w14:val="tx1"/>
                  </w14:solidFill>
                </w14:textFill>
              </w:rPr>
            </m:ctrlPr>
          </m:sub>
          <m:sup>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color w:val="000000" w:themeColor="text1"/>
                    <w:sz w:val="10"/>
                    <w:szCs w:val="10"/>
                    <w14:textFill>
                      <w14:solidFill>
                        <w14:schemeClr w14:val="tx1"/>
                      </w14:solidFill>
                    </w14:textFill>
                  </w:rPr>
                </m:ctrlPr>
              </m:sub>
            </m:sSub>
            <m:ctrlPr>
              <w:rPr>
                <w:rFonts w:ascii="Cambria Math" w:hAnsi="Cambria Math" w:eastAsia="宋体" w:cs="Times New Roman"/>
                <w:color w:val="000000" w:themeColor="text1"/>
                <w:sz w:val="10"/>
                <w:szCs w:val="10"/>
                <w14:textFill>
                  <w14:solidFill>
                    <w14:schemeClr w14:val="tx1"/>
                  </w14:solidFill>
                </w14:textFill>
              </w:rPr>
            </m:ctrlPr>
          </m:sup>
          <m:e>
            <m:r>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color w:val="000000" w:themeColor="text1"/>
                <w:sz w:val="10"/>
                <w:szCs w:val="10"/>
                <w14:textFill>
                  <w14:solidFill>
                    <w14:schemeClr w14:val="tx1"/>
                  </w14:solidFill>
                </w14:textFill>
              </w:rPr>
            </m:ctrlPr>
          </m:e>
        </m:nary>
        <m:r>
          <m:rPr/>
          <w:rPr>
            <w:rFonts w:ascii="Cambria Math" w:hAnsi="Cambria Math" w:eastAsia="宋体" w:cs="Times New Roman"/>
            <w:color w:val="000000" w:themeColor="text1"/>
            <w:sz w:val="10"/>
            <w:szCs w:val="10"/>
            <w14:textFill>
              <w14:solidFill>
                <w14:schemeClr w14:val="tx1"/>
              </w14:solidFill>
            </w14:textFill>
          </w:rPr>
          <m:t>δ</m:t>
        </m:r>
        <m:d>
          <m:dPr>
            <m:ctrlPr>
              <w:rPr>
                <w:rFonts w:ascii="Cambria Math" w:hAnsi="Cambria Math" w:eastAsia="宋体" w:cs="Times New Roman"/>
                <w:i/>
                <w:color w:val="000000" w:themeColor="text1"/>
                <w:sz w:val="10"/>
                <w:szCs w:val="10"/>
                <w14:textFill>
                  <w14:solidFill>
                    <w14:schemeClr w14:val="tx1"/>
                  </w14:solidFill>
                </w14:textFill>
              </w:rPr>
            </m:ctrlPr>
          </m:dPr>
          <m:e>
            <m:sSubSup>
              <m:sSubSupPr>
                <m:ctrlPr>
                  <w:rPr>
                    <w:rFonts w:ascii="Cambria Math" w:hAnsi="Cambria Math" w:eastAsia="宋体" w:cs="Times New Roman"/>
                    <w:color w:val="000000" w:themeColor="text1"/>
                    <w:sz w:val="10"/>
                    <w:szCs w:val="10"/>
                    <w14:textFill>
                      <w14:solidFill>
                        <w14:schemeClr w14:val="tx1"/>
                      </w14:solidFill>
                    </w14:textFill>
                  </w:rPr>
                </m:ctrlPr>
              </m:sSubSupPr>
              <m:e>
                <m:r>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k</m:t>
                </m:r>
                <m:ctrlPr>
                  <w:rPr>
                    <w:rFonts w:ascii="Cambria Math" w:hAnsi="Cambria Math" w:eastAsia="宋体" w:cs="Times New Roman"/>
                    <w:color w:val="000000" w:themeColor="text1"/>
                    <w:sz w:val="10"/>
                    <w:szCs w:val="10"/>
                    <w14:textFill>
                      <w14:solidFill>
                        <w14:schemeClr w14:val="tx1"/>
                      </w14:solidFill>
                    </w14:textFill>
                  </w:rPr>
                </m:ctrlPr>
              </m:sub>
              <m:sup>
                <m:d>
                  <m:dPr>
                    <m:ctrlPr>
                      <w:rPr>
                        <w:rFonts w:ascii="Cambria Math" w:hAnsi="Cambria Math" w:eastAsia="宋体" w:cs="Times New Roman"/>
                        <w:i/>
                        <w:color w:val="000000" w:themeColor="text1"/>
                        <w:sz w:val="10"/>
                        <w:szCs w:val="10"/>
                        <w14:textFill>
                          <w14:solidFill>
                            <w14:schemeClr w14:val="tx1"/>
                          </w14:solidFill>
                        </w14:textFill>
                      </w:rPr>
                    </m:ctrlPr>
                  </m:dPr>
                  <m:e>
                    <m:r>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i/>
                        <w:color w:val="000000" w:themeColor="text1"/>
                        <w:sz w:val="10"/>
                        <w:szCs w:val="10"/>
                        <w14:textFill>
                          <w14:solidFill>
                            <w14:schemeClr w14:val="tx1"/>
                          </w14:solidFill>
                        </w14:textFill>
                      </w:rPr>
                    </m:ctrlPr>
                  </m:e>
                </m:d>
                <m:ctrlPr>
                  <w:rPr>
                    <w:rFonts w:ascii="Cambria Math" w:hAnsi="Cambria Math" w:eastAsia="宋体" w:cs="Times New Roman"/>
                    <w:color w:val="000000" w:themeColor="text1"/>
                    <w:sz w:val="10"/>
                    <w:szCs w:val="10"/>
                    <w14:textFill>
                      <w14:solidFill>
                        <w14:schemeClr w14:val="tx1"/>
                      </w14:solidFill>
                    </w14:textFill>
                  </w:rPr>
                </m:ctrlPr>
              </m:sup>
            </m:sSubSup>
            <m:r>
              <m:rPr/>
              <w:rPr>
                <w:rFonts w:ascii="Cambria Math" w:hAnsi="Cambria Math" w:eastAsia="宋体" w:cs="Times New Roman"/>
                <w:color w:val="000000" w:themeColor="text1"/>
                <w:sz w:val="10"/>
                <w:szCs w:val="10"/>
                <w14:textFill>
                  <w14:solidFill>
                    <w14:schemeClr w14:val="tx1"/>
                  </w14:solidFill>
                </w14:textFill>
              </w:rPr>
              <m:t>,</m:t>
            </m:r>
            <m:sSubSup>
              <m:sSubSupPr>
                <m:ctrlPr>
                  <w:rPr>
                    <w:rFonts w:ascii="Cambria Math" w:hAnsi="Cambria Math" w:eastAsia="宋体" w:cs="Times New Roman"/>
                    <w:color w:val="000000" w:themeColor="text1"/>
                    <w:sz w:val="10"/>
                    <w:szCs w:val="10"/>
                    <w14:textFill>
                      <w14:solidFill>
                        <w14:schemeClr w14:val="tx1"/>
                      </w14:solidFill>
                    </w14:textFill>
                  </w:rPr>
                </m:ctrlPr>
              </m:sSubSupPr>
              <m:e>
                <m:r>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l</m:t>
                </m:r>
                <m:ctrlPr>
                  <w:rPr>
                    <w:rFonts w:ascii="Cambria Math" w:hAnsi="Cambria Math" w:eastAsia="宋体" w:cs="Times New Roman"/>
                    <w:color w:val="000000" w:themeColor="text1"/>
                    <w:sz w:val="10"/>
                    <w:szCs w:val="10"/>
                    <w14:textFill>
                      <w14:solidFill>
                        <w14:schemeClr w14:val="tx1"/>
                      </w14:solidFill>
                    </w14:textFill>
                  </w:rPr>
                </m:ctrlPr>
              </m:sub>
              <m:sup>
                <m:d>
                  <m:dPr>
                    <m:ctrlPr>
                      <w:rPr>
                        <w:rFonts w:ascii="Cambria Math" w:hAnsi="Cambria Math" w:eastAsia="宋体" w:cs="Times New Roman"/>
                        <w:i/>
                        <w:color w:val="000000" w:themeColor="text1"/>
                        <w:sz w:val="10"/>
                        <w:szCs w:val="10"/>
                        <w14:textFill>
                          <w14:solidFill>
                            <w14:schemeClr w14:val="tx1"/>
                          </w14:solidFill>
                        </w14:textFill>
                      </w:rPr>
                    </m:ctrlPr>
                  </m:dPr>
                  <m:e>
                    <m:r>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i/>
                        <w:color w:val="000000" w:themeColor="text1"/>
                        <w:sz w:val="10"/>
                        <w:szCs w:val="10"/>
                        <w14:textFill>
                          <w14:solidFill>
                            <w14:schemeClr w14:val="tx1"/>
                          </w14:solidFill>
                        </w14:textFill>
                      </w:rPr>
                    </m:ctrlPr>
                  </m:e>
                </m:d>
                <m:ctrlPr>
                  <w:rPr>
                    <w:rFonts w:ascii="Cambria Math" w:hAnsi="Cambria Math" w:eastAsia="宋体" w:cs="Times New Roman"/>
                    <w:color w:val="000000" w:themeColor="text1"/>
                    <w:sz w:val="10"/>
                    <w:szCs w:val="10"/>
                    <w14:textFill>
                      <w14:solidFill>
                        <w14:schemeClr w14:val="tx1"/>
                      </w14:solidFill>
                    </w14:textFill>
                  </w:rPr>
                </m:ctrlPr>
              </m:sup>
            </m:sSubSup>
            <m:ctrlPr>
              <w:rPr>
                <w:rFonts w:ascii="Cambria Math" w:hAnsi="Cambria Math" w:eastAsia="宋体" w:cs="Times New Roman"/>
                <w:i/>
                <w:color w:val="000000" w:themeColor="text1"/>
                <w:sz w:val="10"/>
                <w:szCs w:val="10"/>
                <w14:textFill>
                  <w14:solidFill>
                    <w14:schemeClr w14:val="tx1"/>
                  </w14:solidFill>
                </w14:textFill>
              </w:rPr>
            </m:ctrlPr>
          </m:e>
        </m:d>
      </m:oMath>
    </w:p>
    <w:p w14:paraId="36713C45">
      <w:pPr>
        <w:keepNext w:val="0"/>
        <w:keepLines w:val="0"/>
        <w:pageBreakBefore w:val="0"/>
        <w:widowControl w:val="0"/>
        <w:kinsoku/>
        <w:wordWrap/>
        <w:overflowPunct/>
        <w:topLinePunct w:val="0"/>
        <w:autoSpaceDE/>
        <w:autoSpaceDN/>
        <w:bidi w:val="0"/>
        <w:adjustRightInd/>
        <w:snapToGrid/>
        <w:spacing w:line="240" w:lineRule="exact"/>
        <w:textAlignment w:val="center"/>
        <w:rPr>
          <w:rFonts w:hint="default" w:hAnsi="Cambria Math" w:eastAsia="宋体" w:cs="Times New Roman"/>
          <w:i w:val="0"/>
          <w:color w:val="000000" w:themeColor="text1"/>
          <w:sz w:val="10"/>
          <w:szCs w:val="10"/>
          <w:lang w:val="en-US" w:eastAsia="zh-CN"/>
          <w14:textFill>
            <w14:solidFill>
              <w14:schemeClr w14:val="tx1"/>
            </w14:solidFill>
          </w14:textFill>
        </w:rPr>
      </w:pPr>
      <w:r>
        <w:drawing>
          <wp:anchor distT="0" distB="0" distL="114300" distR="114300" simplePos="0" relativeHeight="251675648" behindDoc="0" locked="0" layoutInCell="1" allowOverlap="1">
            <wp:simplePos x="0" y="0"/>
            <wp:positionH relativeFrom="column">
              <wp:posOffset>314325</wp:posOffset>
            </wp:positionH>
            <wp:positionV relativeFrom="paragraph">
              <wp:posOffset>152400</wp:posOffset>
            </wp:positionV>
            <wp:extent cx="1384300" cy="737870"/>
            <wp:effectExtent l="0" t="0" r="0" b="11430"/>
            <wp:wrapTopAndBottom/>
            <wp:docPr id="3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7"/>
                    <pic:cNvPicPr>
                      <a:picLocks noChangeAspect="1"/>
                    </pic:cNvPicPr>
                  </pic:nvPicPr>
                  <pic:blipFill>
                    <a:blip r:embed="rId152"/>
                    <a:stretch>
                      <a:fillRect/>
                    </a:stretch>
                  </pic:blipFill>
                  <pic:spPr>
                    <a:xfrm>
                      <a:off x="0" y="0"/>
                      <a:ext cx="1384300" cy="737870"/>
                    </a:xfrm>
                    <a:prstGeom prst="rect">
                      <a:avLst/>
                    </a:prstGeom>
                    <a:noFill/>
                    <a:ln>
                      <a:noFill/>
                    </a:ln>
                  </pic:spPr>
                </pic:pic>
              </a:graphicData>
            </a:graphic>
          </wp:anchor>
        </w:drawing>
      </w:r>
      <w:r>
        <w:rPr>
          <w:rFonts w:hint="eastAsia" w:hAnsi="Cambria Math" w:eastAsia="宋体" w:cs="Times New Roman"/>
          <w:i w:val="0"/>
          <w:color w:val="000000" w:themeColor="text1"/>
          <w:sz w:val="10"/>
          <w:szCs w:val="10"/>
          <w:lang w:val="en-US" w:eastAsia="zh-CN"/>
          <w14:textFill>
            <w14:solidFill>
              <w14:schemeClr w14:val="tx1"/>
            </w14:solidFill>
          </w14:textFill>
        </w:rPr>
        <w:t>常用的基于类内类间距离的可分性判据：</w:t>
      </w:r>
    </w:p>
    <w:p w14:paraId="4A55F5B1">
      <w:pPr>
        <w:keepNext w:val="0"/>
        <w:keepLines w:val="0"/>
        <w:pageBreakBefore w:val="0"/>
        <w:widowControl w:val="0"/>
        <w:numPr>
          <w:ilvl w:val="0"/>
          <w:numId w:val="1"/>
        </w:numPr>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
          <w:color w:val="000000" w:themeColor="text1"/>
          <w:sz w:val="10"/>
          <w:szCs w:val="10"/>
          <w14:textFill>
            <w14:solidFill>
              <w14:schemeClr w14:val="tx1"/>
            </w14:solidFill>
          </w14:textFill>
        </w:rPr>
      </w:pPr>
      <w:r>
        <w:drawing>
          <wp:anchor distT="0" distB="0" distL="114300" distR="114300" simplePos="0" relativeHeight="251674624" behindDoc="0" locked="0" layoutInCell="1" allowOverlap="1">
            <wp:simplePos x="0" y="0"/>
            <wp:positionH relativeFrom="column">
              <wp:posOffset>41910</wp:posOffset>
            </wp:positionH>
            <wp:positionV relativeFrom="paragraph">
              <wp:posOffset>730250</wp:posOffset>
            </wp:positionV>
            <wp:extent cx="2025015" cy="1294130"/>
            <wp:effectExtent l="0" t="0" r="6985" b="1270"/>
            <wp:wrapTopAndBottom/>
            <wp:docPr id="3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6"/>
                    <pic:cNvPicPr>
                      <a:picLocks noChangeAspect="1"/>
                    </pic:cNvPicPr>
                  </pic:nvPicPr>
                  <pic:blipFill>
                    <a:blip r:embed="rId153"/>
                    <a:stretch>
                      <a:fillRect/>
                    </a:stretch>
                  </pic:blipFill>
                  <pic:spPr>
                    <a:xfrm>
                      <a:off x="0" y="0"/>
                      <a:ext cx="2025015" cy="1294130"/>
                    </a:xfrm>
                    <a:prstGeom prst="rect">
                      <a:avLst/>
                    </a:prstGeom>
                    <a:noFill/>
                    <a:ln>
                      <a:noFill/>
                    </a:ln>
                  </pic:spPr>
                </pic:pic>
              </a:graphicData>
            </a:graphic>
          </wp:anchor>
        </w:drawing>
      </w:r>
      <w:r>
        <w:rPr>
          <w:rFonts w:hint="eastAsia" w:ascii="Times New Roman" w:hAnsi="Times New Roman" w:eastAsia="宋体" w:cs="Times New Roman"/>
          <w:b/>
          <w:color w:val="000000" w:themeColor="text1"/>
          <w:sz w:val="10"/>
          <w:szCs w:val="10"/>
          <w14:textFill>
            <w14:solidFill>
              <w14:schemeClr w14:val="tx1"/>
            </w14:solidFill>
          </w14:textFill>
        </w:rPr>
        <w:t>基于概率分布的可分性判据：</w:t>
      </w:r>
      <w:r>
        <w:rPr>
          <w:rFonts w:hint="eastAsia" w:ascii="Times New Roman" w:hAnsi="Times New Roman" w:eastAsia="宋体" w:cs="Times New Roman"/>
          <w:b w:val="0"/>
          <w:bCs/>
          <w:color w:val="000000" w:themeColor="text1"/>
          <w:sz w:val="10"/>
          <w:szCs w:val="10"/>
          <w14:textFill>
            <w14:solidFill>
              <w14:schemeClr w14:val="tx1"/>
            </w14:solidFill>
          </w14:textFill>
        </w:rPr>
        <w:t>Jp</w:t>
      </w:r>
      <w:r>
        <w:rPr>
          <w:rFonts w:hint="eastAsia" w:ascii="Times New Roman" w:hAnsi="Times New Roman" w:eastAsia="宋体" w:cs="Times New Roman"/>
          <w:b w:val="0"/>
          <w:bCs/>
          <w:color w:val="000000" w:themeColor="text1"/>
          <w:sz w:val="10"/>
          <w:szCs w:val="10"/>
          <w:lang w:val="en-US" w:eastAsia="zh-CN"/>
          <w14:textFill>
            <w14:solidFill>
              <w14:schemeClr w14:val="tx1"/>
            </w14:solidFill>
          </w14:textFill>
        </w:rPr>
        <w:t>为</w:t>
      </w:r>
      <w:r>
        <w:rPr>
          <w:rFonts w:hint="eastAsia" w:ascii="Times New Roman" w:hAnsi="Times New Roman" w:eastAsia="宋体" w:cs="Times New Roman"/>
          <w:b w:val="0"/>
          <w:bCs/>
          <w:color w:val="000000" w:themeColor="text1"/>
          <w:sz w:val="10"/>
          <w:szCs w:val="10"/>
          <w14:textFill>
            <w14:solidFill>
              <w14:schemeClr w14:val="tx1"/>
            </w14:solidFill>
          </w14:textFill>
        </w:rPr>
        <w:t>两个概密函数距离，</w:t>
      </w:r>
      <w:r>
        <w:rPr>
          <w:rFonts w:hint="eastAsia" w:ascii="Times New Roman" w:hAnsi="Times New Roman" w:eastAsia="宋体" w:cs="Times New Roman"/>
          <w:b w:val="0"/>
          <w:bCs/>
          <w:color w:val="000000" w:themeColor="text1"/>
          <w:sz w:val="10"/>
          <w:szCs w:val="10"/>
          <w:lang w:val="en-US" w:eastAsia="zh-CN"/>
          <w14:textFill>
            <w14:solidFill>
              <w14:schemeClr w14:val="tx1"/>
            </w14:solidFill>
          </w14:textFill>
        </w:rPr>
        <w:t>应满足三个条件：</w:t>
      </w:r>
      <w:r>
        <w:rPr>
          <w:rFonts w:hint="eastAsia" w:ascii="Times New Roman" w:hAnsi="Times New Roman" w:eastAsia="宋体" w:cs="Times New Roman"/>
          <w:b w:val="0"/>
          <w:bCs/>
          <w:color w:val="000000" w:themeColor="text1"/>
          <w:sz w:val="10"/>
          <w:szCs w:val="10"/>
          <w14:textFill>
            <w14:solidFill>
              <w14:schemeClr w14:val="tx1"/>
            </w14:solidFill>
          </w14:textFill>
        </w:rPr>
        <w:t>Jp非负；Jp=Jmax，完全不重叠；Jp=0完全重叠</w:t>
      </w:r>
    </w:p>
    <w:p w14:paraId="170059BA">
      <w:pPr>
        <w:keepNext w:val="0"/>
        <w:keepLines w:val="0"/>
        <w:pageBreakBefore w:val="0"/>
        <w:widowControl w:val="0"/>
        <w:numPr>
          <w:ilvl w:val="0"/>
          <w:numId w:val="1"/>
        </w:numPr>
        <w:kinsoku/>
        <w:wordWrap/>
        <w:overflowPunct/>
        <w:topLinePunct w:val="0"/>
        <w:autoSpaceDE/>
        <w:autoSpaceDN/>
        <w:bidi w:val="0"/>
        <w:adjustRightInd/>
        <w:snapToGrid/>
        <w:spacing w:line="200" w:lineRule="exact"/>
        <w:textAlignment w:val="center"/>
        <w:rPr>
          <w:rFonts w:ascii="Times New Roman" w:hAnsi="Times New Roman" w:eastAsia="宋体" w:cs="Times New Roman"/>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熵可分性判据：</w:t>
      </w:r>
      <w:r>
        <w:drawing>
          <wp:inline distT="0" distB="0" distL="114300" distR="114300">
            <wp:extent cx="567055" cy="126365"/>
            <wp:effectExtent l="0" t="0" r="4445" b="635"/>
            <wp:docPr id="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0"/>
                    <pic:cNvPicPr>
                      <a:picLocks noChangeAspect="1"/>
                    </pic:cNvPicPr>
                  </pic:nvPicPr>
                  <pic:blipFill>
                    <a:blip r:embed="rId154"/>
                    <a:stretch>
                      <a:fillRect/>
                    </a:stretch>
                  </pic:blipFill>
                  <pic:spPr>
                    <a:xfrm>
                      <a:off x="0" y="0"/>
                      <a:ext cx="567055" cy="126365"/>
                    </a:xfrm>
                    <a:prstGeom prst="rect">
                      <a:avLst/>
                    </a:prstGeom>
                    <a:noFill/>
                    <a:ln>
                      <a:noFill/>
                    </a:ln>
                  </pic:spPr>
                </pic:pic>
              </a:graphicData>
            </a:graphic>
          </wp:inline>
        </w:drawing>
      </w:r>
      <w:r>
        <w:rPr>
          <w:rFonts w:hint="eastAsia" w:ascii="Times New Roman" w:hAnsi="Times New Roman" w:eastAsia="宋体" w:cs="Times New Roman"/>
          <w:b/>
          <w:color w:val="000000" w:themeColor="text1"/>
          <w:sz w:val="10"/>
          <w:szCs w:val="10"/>
          <w14:textFill>
            <w14:solidFill>
              <w14:schemeClr w14:val="tx1"/>
            </w14:solidFill>
          </w14:textFill>
        </w:rPr>
        <w:t xml:space="preserve"> </w:t>
      </w:r>
      <w:r>
        <w:rPr>
          <w:rFonts w:hint="eastAsia" w:ascii="Times New Roman" w:hAnsi="Times New Roman" w:eastAsia="宋体" w:cs="Times New Roman"/>
          <w:color w:val="000000" w:themeColor="text1"/>
          <w:sz w:val="10"/>
          <w:szCs w:val="10"/>
          <w14:textFill>
            <w14:solidFill>
              <w14:schemeClr w14:val="tx1"/>
            </w14:solidFill>
          </w14:textFill>
        </w:rPr>
        <w:t>据</w:t>
      </w:r>
      <w:r>
        <w:rPr>
          <w:rFonts w:ascii="Times New Roman" w:hAnsi="Times New Roman" w:eastAsia="宋体" w:cs="Times New Roman"/>
          <w:color w:val="000000" w:themeColor="text1"/>
          <w:sz w:val="10"/>
          <w:szCs w:val="10"/>
          <w14:textFill>
            <w14:solidFill>
              <w14:schemeClr w14:val="tx1"/>
            </w14:solidFill>
          </w14:textFill>
        </w:rPr>
        <w:t>x能完全确定</w:t>
      </w:r>
      <m:oMath>
        <m:sSub>
          <m:sSubPr>
            <m:ctrlPr>
              <w:rPr>
                <w:rFonts w:ascii="Cambria Math" w:hAnsi="Cambria Math" w:eastAsia="宋体" w:cs="Times New Roman"/>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color w:val="000000" w:themeColor="text1"/>
                <w:sz w:val="10"/>
                <w:szCs w:val="10"/>
                <w14:textFill>
                  <w14:solidFill>
                    <w14:schemeClr w14:val="tx1"/>
                  </w14:solidFill>
                </w14:textFill>
              </w:rPr>
            </m:ctrlPr>
          </m:sub>
        </m:sSub>
      </m:oMath>
      <w:r>
        <w:rPr>
          <w:rFonts w:ascii="Times New Roman" w:hAnsi="Times New Roman" w:eastAsia="宋体" w:cs="Times New Roman"/>
          <w:color w:val="000000" w:themeColor="text1"/>
          <w:sz w:val="10"/>
          <w:szCs w:val="10"/>
          <w14:textFill>
            <w14:solidFill>
              <w14:schemeClr w14:val="tx1"/>
            </w14:solidFill>
          </w14:textFill>
        </w:rPr>
        <w:t>，则</w:t>
      </w:r>
      <m:oMath>
        <m:sSub>
          <m:sSubPr>
            <m:ctrlPr>
              <w:rPr>
                <w:rFonts w:ascii="Cambria Math" w:hAnsi="Cambria Math" w:eastAsia="宋体" w:cs="Times New Roman"/>
                <w:color w:val="000000" w:themeColor="text1"/>
                <w:sz w:val="10"/>
                <w:szCs w:val="10"/>
                <w14:textFill>
                  <w14:solidFill>
                    <w14:schemeClr w14:val="tx1"/>
                  </w14:solidFill>
                </w14:textFill>
              </w:rPr>
            </m:ctrlPr>
          </m:sSubPr>
          <m:e>
            <m:r>
              <m:rPr/>
              <w:rPr>
                <w:rFonts w:ascii="Cambria Math" w:hAnsi="Cambria Math" w:eastAsia="宋体" w:cs="Times New Roman"/>
                <w:color w:val="000000" w:themeColor="text1"/>
                <w:sz w:val="10"/>
                <w:szCs w:val="10"/>
                <w14:textFill>
                  <w14:solidFill>
                    <w14:schemeClr w14:val="tx1"/>
                  </w14:solidFill>
                </w14:textFill>
              </w:rPr>
              <m:t>ω</m:t>
            </m:r>
            <m:ctrlPr>
              <w:rPr>
                <w:rFonts w:ascii="Cambria Math" w:hAnsi="Cambria Math" w:eastAsia="宋体" w:cs="Times New Roman"/>
                <w:color w:val="000000" w:themeColor="text1"/>
                <w:sz w:val="10"/>
                <w:szCs w:val="10"/>
                <w14:textFill>
                  <w14:solidFill>
                    <w14:schemeClr w14:val="tx1"/>
                  </w14:solidFill>
                </w14:textFill>
              </w:rPr>
            </m:ctrlPr>
          </m:e>
          <m:sub>
            <m:r>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color w:val="000000" w:themeColor="text1"/>
                <w:sz w:val="10"/>
                <w:szCs w:val="10"/>
                <w14:textFill>
                  <w14:solidFill>
                    <w14:schemeClr w14:val="tx1"/>
                  </w14:solidFill>
                </w14:textFill>
              </w:rPr>
            </m:ctrlPr>
          </m:sub>
        </m:sSub>
      </m:oMath>
      <w:r>
        <w:rPr>
          <w:rFonts w:ascii="Times New Roman" w:hAnsi="Times New Roman" w:eastAsia="宋体" w:cs="Times New Roman"/>
          <w:color w:val="000000" w:themeColor="text1"/>
          <w:sz w:val="10"/>
          <w:szCs w:val="10"/>
          <w14:textFill>
            <w14:solidFill>
              <w14:schemeClr w14:val="tx1"/>
            </w14:solidFill>
          </w14:textFill>
        </w:rPr>
        <w:t>就没有不确定性，此时熵为0</w:t>
      </w:r>
      <w:r>
        <w:rPr>
          <w:rFonts w:hint="eastAsia" w:ascii="Times New Roman" w:hAnsi="Times New Roman" w:eastAsia="宋体" w:cs="Times New Roman"/>
          <w:color w:val="000000" w:themeColor="text1"/>
          <w:sz w:val="10"/>
          <w:szCs w:val="10"/>
          <w:lang w:eastAsia="zh-CN"/>
          <w14:textFill>
            <w14:solidFill>
              <w14:schemeClr w14:val="tx1"/>
            </w14:solidFill>
          </w14:textFill>
        </w:rPr>
        <w:t>，</w:t>
      </w:r>
      <w:r>
        <w:rPr>
          <w:rFonts w:hint="eastAsia" w:ascii="Times New Roman" w:hAnsi="Times New Roman" w:eastAsia="宋体" w:cs="Times New Roman"/>
          <w:color w:val="000000" w:themeColor="text1"/>
          <w:sz w:val="10"/>
          <w:szCs w:val="10"/>
          <w14:textFill>
            <w14:solidFill>
              <w14:schemeClr w14:val="tx1"/>
            </w14:solidFill>
          </w14:textFill>
        </w:rPr>
        <w:t>x有利于分类Je小，可分性好</w:t>
      </w:r>
      <w:r>
        <w:rPr>
          <w:rFonts w:hint="eastAsia" w:ascii="Times New Roman" w:hAnsi="Times New Roman" w:eastAsia="宋体" w:cs="Times New Roman"/>
          <w:color w:val="000000" w:themeColor="text1"/>
          <w:sz w:val="10"/>
          <w:szCs w:val="10"/>
          <w:lang w:eastAsia="zh-CN"/>
          <w14:textFill>
            <w14:solidFill>
              <w14:schemeClr w14:val="tx1"/>
            </w14:solidFill>
          </w14:textFill>
        </w:rPr>
        <w:t>；</w:t>
      </w:r>
      <w:r>
        <w:rPr>
          <w:rFonts w:hint="eastAsia" w:ascii="Times New Roman" w:hAnsi="Times New Roman" w:eastAsia="宋体" w:cs="Times New Roman"/>
          <w:color w:val="000000" w:themeColor="text1"/>
          <w:sz w:val="10"/>
          <w:szCs w:val="10"/>
          <w14:textFill>
            <w14:solidFill>
              <w14:schemeClr w14:val="tx1"/>
            </w14:solidFill>
          </w14:textFill>
        </w:rPr>
        <w:t>Je</w:t>
      </w:r>
      <w:r>
        <w:rPr>
          <w:rFonts w:hint="eastAsia" w:ascii="Times New Roman" w:hAnsi="Times New Roman" w:eastAsia="宋体" w:cs="Times New Roman"/>
          <w:color w:val="000000" w:themeColor="text1"/>
          <w:sz w:val="10"/>
          <w:szCs w:val="10"/>
          <w:lang w:val="en-US" w:eastAsia="zh-CN"/>
          <w14:textFill>
            <w14:solidFill>
              <w14:schemeClr w14:val="tx1"/>
            </w14:solidFill>
          </w14:textFill>
        </w:rPr>
        <w:t>大则重叠性大，可分性不好</w:t>
      </w:r>
    </w:p>
    <w:p w14:paraId="037F006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
          <w:color w:val="000000" w:themeColor="text1"/>
          <w:sz w:val="10"/>
          <w:szCs w:val="10"/>
          <w14:textFill>
            <w14:solidFill>
              <w14:schemeClr w14:val="tx1"/>
            </w14:solidFill>
          </w14:textFill>
        </w:rPr>
      </w:pPr>
      <w:r>
        <w:rPr>
          <w:rFonts w:ascii="Segoe UI Symbol" w:hAnsi="Segoe UI Symbol" w:eastAsia="宋体" w:cs="Segoe UI Symbol"/>
          <w:b/>
          <w:color w:val="FF0000"/>
          <w:sz w:val="10"/>
          <w:szCs w:val="10"/>
        </w:rPr>
        <w:t>➢3.</w:t>
      </w:r>
      <w:r>
        <w:rPr>
          <w:rFonts w:hint="eastAsia" w:ascii="Times New Roman" w:hAnsi="Times New Roman" w:eastAsia="宋体" w:cs="Times New Roman"/>
          <w:b/>
          <w:bCs/>
          <w:color w:val="FF0000"/>
          <w:sz w:val="10"/>
          <w:szCs w:val="10"/>
        </w:rPr>
        <w:t xml:space="preserve">特征选择 </w:t>
      </w:r>
      <w:r>
        <w:rPr>
          <w:rFonts w:hint="eastAsia" w:ascii="Times New Roman" w:hAnsi="Times New Roman" w:eastAsia="宋体" w:cs="Times New Roman"/>
          <w:b/>
          <w:bCs/>
          <w:color w:val="000000" w:themeColor="text1"/>
          <w:sz w:val="10"/>
          <w:szCs w:val="10"/>
          <w14:textFill>
            <w14:solidFill>
              <w14:schemeClr w14:val="tx1"/>
            </w14:solidFill>
          </w14:textFill>
        </w:rPr>
        <w:t>从</w:t>
      </w:r>
      <w:r>
        <w:rPr>
          <w:rFonts w:ascii="Times New Roman" w:hAnsi="Times New Roman" w:eastAsia="宋体" w:cs="Times New Roman"/>
          <w:b/>
          <w:bCs/>
          <w:color w:val="000000" w:themeColor="text1"/>
          <w:sz w:val="10"/>
          <w:szCs w:val="10"/>
          <w14:textFill>
            <w14:solidFill>
              <w14:schemeClr w14:val="tx1"/>
            </w14:solidFill>
          </w14:textFill>
        </w:rPr>
        <w:t>D维特征中选取d维（d &lt; D），</w:t>
      </w:r>
      <w:r>
        <w:rPr>
          <w:rFonts w:hint="eastAsia" w:ascii="Times New Roman" w:hAnsi="Times New Roman" w:eastAsia="宋体" w:cs="Times New Roman"/>
          <w:b/>
          <w:bCs/>
          <w:color w:val="000000" w:themeColor="text1"/>
          <w:sz w:val="10"/>
          <w:szCs w:val="10"/>
          <w14:textFill>
            <w14:solidFill>
              <w14:schemeClr w14:val="tx1"/>
            </w14:solidFill>
          </w14:textFill>
        </w:rPr>
        <w:t>使分类性能最佳（判据</w:t>
      </w:r>
      <w:r>
        <w:rPr>
          <w:rFonts w:ascii="Times New Roman" w:hAnsi="Times New Roman" w:eastAsia="宋体" w:cs="Times New Roman"/>
          <w:b/>
          <w:bCs/>
          <w:color w:val="000000" w:themeColor="text1"/>
          <w:sz w:val="10"/>
          <w:szCs w:val="10"/>
          <w14:textFill>
            <w14:solidFill>
              <w14:schemeClr w14:val="tx1"/>
            </w14:solidFill>
          </w14:textFill>
        </w:rPr>
        <w:t>J最优）。</w:t>
      </w:r>
    </w:p>
    <w:p w14:paraId="41E737A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穷举算法:d</w:t>
      </w:r>
      <w:r>
        <w:rPr>
          <w:rFonts w:ascii="Times New Roman" w:hAnsi="Times New Roman" w:eastAsia="宋体" w:cs="Times New Roman"/>
          <w:bCs/>
          <w:color w:val="000000" w:themeColor="text1"/>
          <w:sz w:val="10"/>
          <w:szCs w:val="10"/>
          <w14:textFill>
            <w14:solidFill>
              <w14:schemeClr w14:val="tx1"/>
            </w14:solidFill>
          </w14:textFill>
        </w:rPr>
        <w:t>或</w:t>
      </w:r>
      <w:r>
        <w:rPr>
          <w:rFonts w:hint="eastAsia" w:ascii="Times New Roman" w:hAnsi="Times New Roman" w:eastAsia="宋体" w:cs="Times New Roman"/>
          <w:bCs/>
          <w:color w:val="000000" w:themeColor="text1"/>
          <w:sz w:val="10"/>
          <w:szCs w:val="10"/>
          <w14:textFill>
            <w14:solidFill>
              <w14:schemeClr w14:val="tx1"/>
            </w14:solidFill>
          </w14:textFill>
        </w:rPr>
        <w:t>D-d</w:t>
      </w:r>
      <w:r>
        <w:rPr>
          <w:rFonts w:ascii="Times New Roman" w:hAnsi="Times New Roman" w:eastAsia="宋体" w:cs="Times New Roman"/>
          <w:bCs/>
          <w:color w:val="000000" w:themeColor="text1"/>
          <w:sz w:val="10"/>
          <w:szCs w:val="10"/>
          <w14:textFill>
            <w14:solidFill>
              <w14:schemeClr w14:val="tx1"/>
            </w14:solidFill>
          </w14:textFill>
        </w:rPr>
        <w:t>很小</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3A3F1C0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分支定界算法：从顶向下</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有回溯</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条件；准则函数单调</w:t>
      </w:r>
    </w:p>
    <w:p w14:paraId="5978AA9C">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最优搜索方法：树的每个节点表示一种特征组合，树的每一级各节点表示从其父节点的特征组合中再去掉一个特征后的特征组合，其标号k表示去掉的特征是xk。</w:t>
      </w:r>
    </w:p>
    <w:p w14:paraId="401C9081">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pPr>
      <w:r>
        <w:drawing>
          <wp:anchor distT="0" distB="0" distL="114300" distR="114300" simplePos="0" relativeHeight="251663360" behindDoc="0" locked="0" layoutInCell="1" allowOverlap="1">
            <wp:simplePos x="0" y="0"/>
            <wp:positionH relativeFrom="column">
              <wp:posOffset>-11430</wp:posOffset>
            </wp:positionH>
            <wp:positionV relativeFrom="paragraph">
              <wp:posOffset>127000</wp:posOffset>
            </wp:positionV>
            <wp:extent cx="2188845" cy="1875790"/>
            <wp:effectExtent l="0" t="0" r="8255" b="3810"/>
            <wp:wrapSquare wrapText="bothSides"/>
            <wp:docPr id="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5"/>
                    <pic:cNvPicPr>
                      <a:picLocks noChangeAspect="1"/>
                    </pic:cNvPicPr>
                  </pic:nvPicPr>
                  <pic:blipFill>
                    <a:blip r:embed="rId155"/>
                    <a:stretch>
                      <a:fillRect/>
                    </a:stretch>
                  </pic:blipFill>
                  <pic:spPr>
                    <a:xfrm>
                      <a:off x="0" y="0"/>
                      <a:ext cx="2188845" cy="1875790"/>
                    </a:xfrm>
                    <a:prstGeom prst="rect">
                      <a:avLst/>
                    </a:prstGeom>
                    <a:noFill/>
                    <a:ln>
                      <a:noFill/>
                    </a:ln>
                  </pic:spPr>
                </pic:pic>
              </a:graphicData>
            </a:graphic>
          </wp:anchor>
        </w:drawing>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算法要点：</w:t>
      </w:r>
    </w:p>
    <w:p w14:paraId="222208C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由于每一级只舍弃一个特征，整个搜索树除根节点的0级外，还要D-d 级，即全树有D-d 级。6个特征中选2个，故整个搜索树需4级，D-d 级是叶节点，有C</w:t>
      </w:r>
      <w:r>
        <w:rPr>
          <w:rFonts w:hint="eastAsia" w:ascii="Times New Roman" w:hAnsi="Times New Roman" w:eastAsia="宋体" w:cs="Times New Roman"/>
          <w:bCs/>
          <w:color w:val="000000" w:themeColor="text1"/>
          <w:sz w:val="10"/>
          <w:szCs w:val="10"/>
          <w:vertAlign w:val="subscript"/>
          <w14:textFill>
            <w14:solidFill>
              <w14:schemeClr w14:val="tx1"/>
            </w14:solidFill>
          </w14:textFill>
        </w:rPr>
        <w:t>D</w:t>
      </w:r>
      <w:r>
        <w:rPr>
          <w:rFonts w:hint="eastAsia" w:ascii="Times New Roman" w:hAnsi="Times New Roman" w:eastAsia="宋体" w:cs="Times New Roman"/>
          <w:bCs/>
          <w:color w:val="000000" w:themeColor="text1"/>
          <w:sz w:val="10"/>
          <w:szCs w:val="10"/>
          <w:vertAlign w:val="superscript"/>
          <w14:textFill>
            <w14:solidFill>
              <w14:schemeClr w14:val="tx1"/>
            </w14:solidFill>
          </w14:textFill>
        </w:rPr>
        <w:t>d</w:t>
      </w:r>
      <w:r>
        <w:rPr>
          <w:rFonts w:hint="eastAsia" w:ascii="Times New Roman" w:hAnsi="Times New Roman" w:eastAsia="宋体" w:cs="Times New Roman"/>
          <w:bCs/>
          <w:color w:val="000000" w:themeColor="text1"/>
          <w:sz w:val="10"/>
          <w:szCs w:val="10"/>
          <w14:textFill>
            <w14:solidFill>
              <w14:schemeClr w14:val="tx1"/>
            </w14:solidFill>
          </w14:textFill>
        </w:rPr>
        <w:t>个叶节点。</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r</w:t>
      </w:r>
      <w:r>
        <w:rPr>
          <w:rFonts w:hint="eastAsia" w:ascii="Times New Roman" w:hAnsi="Times New Roman" w:eastAsia="宋体" w:cs="Times New Roman"/>
          <w:bCs/>
          <w:color w:val="000000" w:themeColor="text1"/>
          <w:sz w:val="10"/>
          <w:szCs w:val="10"/>
          <w14:textFill>
            <w14:solidFill>
              <w14:schemeClr w14:val="tx1"/>
            </w14:solidFill>
          </w14:textFill>
        </w:rPr>
        <w:t>s表示集合中元素数目，qs表示当前节点子节点数</w:t>
      </w:r>
    </w:p>
    <w:p w14:paraId="0EB6F5BD">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后续子节点数q</w:t>
      </w:r>
      <w:r>
        <w:rPr>
          <w:rFonts w:ascii="Times New Roman" w:hAnsi="Times New Roman" w:eastAsia="宋体" w:cs="Times New Roman"/>
          <w:bCs/>
          <w:color w:val="000000" w:themeColor="text1"/>
          <w:sz w:val="10"/>
          <w:szCs w:val="10"/>
          <w14:textFill>
            <w14:solidFill>
              <w14:schemeClr w14:val="tx1"/>
            </w14:solidFill>
          </w14:textFill>
        </w:rPr>
        <w:t>s=rs-(D-d-s-1)</w:t>
      </w:r>
      <m:oMath>
        <m:r>
          <m:rPr>
            <m:sty m:val="p"/>
          </m:rPr>
          <w:rPr>
            <w:rFonts w:hint="eastAsia" w:ascii="Cambria Math" w:hAnsi="Cambria Math" w:eastAsia="宋体" w:cs="Times New Roman"/>
            <w:color w:val="000000" w:themeColor="text1"/>
            <w:sz w:val="10"/>
            <w:szCs w:val="10"/>
            <w:lang w:eastAsia="zh-CN"/>
            <w14:textFill>
              <w14:solidFill>
                <w14:schemeClr w14:val="tx1"/>
              </w14:solidFill>
            </w14:textFill>
          </w:rPr>
          <m:t>，</m:t>
        </m:r>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q</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s</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+(D−d)−(s+1)</m:t>
        </m:r>
      </m:oMath>
      <w:r>
        <m:rPr/>
        <w:rPr>
          <w:rFonts w:hint="eastAsia" w:hAnsi="Cambria Math" w:eastAsia="宋体" w:cs="Times New Roman"/>
          <w:b w:val="0"/>
          <w:i w:val="0"/>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q0=d+1</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r0=D</w:t>
      </w:r>
    </w:p>
    <w:p w14:paraId="1BFDFF6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6432" behindDoc="0" locked="0" layoutInCell="1" allowOverlap="1">
            <wp:simplePos x="0" y="0"/>
            <wp:positionH relativeFrom="column">
              <wp:posOffset>250825</wp:posOffset>
            </wp:positionH>
            <wp:positionV relativeFrom="paragraph">
              <wp:posOffset>8255</wp:posOffset>
            </wp:positionV>
            <wp:extent cx="1671955" cy="724535"/>
            <wp:effectExtent l="0" t="0" r="4445" b="12065"/>
            <wp:wrapTopAndBottom/>
            <wp:docPr id="2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1"/>
                    <pic:cNvPicPr>
                      <a:picLocks noChangeAspect="1"/>
                    </pic:cNvPicPr>
                  </pic:nvPicPr>
                  <pic:blipFill>
                    <a:blip r:embed="rId156"/>
                    <a:stretch>
                      <a:fillRect/>
                    </a:stretch>
                  </pic:blipFill>
                  <pic:spPr>
                    <a:xfrm>
                      <a:off x="0" y="0"/>
                      <a:ext cx="1671955" cy="724535"/>
                    </a:xfrm>
                    <a:prstGeom prst="rect">
                      <a:avLst/>
                    </a:prstGeom>
                    <a:noFill/>
                    <a:ln>
                      <a:noFill/>
                    </a:ln>
                  </pic:spPr>
                </pic:pic>
              </a:graphicData>
            </a:graphic>
          </wp:anchor>
        </w:drawing>
      </w:r>
      <w:r>
        <w:rPr>
          <w:rFonts w:hint="eastAsia" w:ascii="Times New Roman" w:hAnsi="Times New Roman" w:eastAsia="宋体" w:cs="Times New Roman"/>
          <w:bCs/>
          <w:color w:val="000000" w:themeColor="text1"/>
          <w:sz w:val="10"/>
          <w:szCs w:val="10"/>
          <w14:textFill>
            <w14:solidFill>
              <w14:schemeClr w14:val="tx1"/>
            </w14:solidFill>
          </w14:textFill>
        </w:rPr>
        <w:t xml:space="preserve">非最优搜索方法 </w:t>
      </w:r>
      <w:r>
        <w:rPr>
          <w:rFonts w:ascii="Times New Roman" w:hAnsi="Times New Roman" w:eastAsia="宋体" w:cs="Times New Roman"/>
          <w:bCs/>
          <w:color w:val="000000" w:themeColor="text1"/>
          <w:sz w:val="10"/>
          <w:szCs w:val="10"/>
          <w14:textFill>
            <w14:solidFill>
              <w14:schemeClr w14:val="tx1"/>
            </w14:solidFill>
          </w14:textFill>
        </w:rPr>
        <w:t>1)</w:t>
      </w:r>
      <w:r>
        <w:rPr>
          <w:rFonts w:hint="eastAsia" w:ascii="Times New Roman" w:hAnsi="Times New Roman" w:eastAsia="宋体" w:cs="Times New Roman"/>
          <w:bCs/>
          <w:color w:val="000000" w:themeColor="text1"/>
          <w:sz w:val="10"/>
          <w:szCs w:val="10"/>
          <w14:textFill>
            <w14:solidFill>
              <w14:schemeClr w14:val="tx1"/>
            </w14:solidFill>
          </w14:textFill>
        </w:rPr>
        <w:t>单独最优的特征选择</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计算各特征单独使用时的判据值并以递减排序，选取前d个分类效果最好的特征（J可分）2</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增添特征法</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每次从未选入特征中选择一个，使其与现有特征组合一起J值最大，直至到达维数d，缺点：某特征一旦选入，后边的</w:t>
      </w:r>
      <w:r>
        <w:rPr>
          <w:rFonts w:ascii="Times New Roman" w:hAnsi="Times New Roman" w:eastAsia="宋体" w:cs="Times New Roman"/>
          <w:bCs/>
          <w:color w:val="000000" w:themeColor="text1"/>
          <w:sz w:val="10"/>
          <w:szCs w:val="10"/>
          <w14:textFill>
            <w14:solidFill>
              <w14:schemeClr w14:val="tx1"/>
            </w14:solidFill>
          </w14:textFill>
        </w:rPr>
        <w:t>D-k特征中的某组合比它好，无法剔除。</w:t>
      </w:r>
    </w:p>
    <w:p w14:paraId="7A3C88B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3</w:t>
      </w:r>
      <w:r>
        <w:rPr>
          <w:rFonts w:hint="eastAsia" w:ascii="Times New Roman" w:hAnsi="Times New Roman" w:eastAsia="宋体" w:cs="Times New Roman"/>
          <w:bCs/>
          <w:color w:val="000000" w:themeColor="text1"/>
          <w:sz w:val="10"/>
          <w:szCs w:val="10"/>
          <w14:textFill>
            <w14:solidFill>
              <w14:schemeClr w14:val="tx1"/>
            </w14:solidFill>
          </w14:textFill>
        </w:rPr>
        <w:t>)剔减特征法一种自上而下的搜索方法，从全部特征开始每次剔除一个特征，所剔除的特征应使尚保留的特征组合的J值最大</w:t>
      </w:r>
      <w:r>
        <w:rPr>
          <w:rFonts w:ascii="Times New Roman" w:hAnsi="Times New Roman" w:eastAsia="宋体" w:cs="Times New Roman"/>
          <w:bCs/>
          <w:color w:val="000000" w:themeColor="text1"/>
          <w:sz w:val="10"/>
          <w:szCs w:val="10"/>
          <w14:textFill>
            <w14:solidFill>
              <w14:schemeClr w14:val="tx1"/>
            </w14:solidFill>
          </w14:textFill>
        </w:rPr>
        <w:t>4</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增l减r法</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l-r法</w:t>
      </w:r>
      <w:r>
        <w:rPr>
          <w:rFonts w:hint="eastAsia" w:ascii="Times New Roman" w:hAnsi="Times New Roman" w:eastAsia="宋体" w:cs="Times New Roman"/>
          <w:bCs/>
          <w:color w:val="000000" w:themeColor="text1"/>
          <w:sz w:val="10"/>
          <w:szCs w:val="10"/>
          <w14:textFill>
            <w14:solidFill>
              <w14:schemeClr w14:val="tx1"/>
            </w14:solidFill>
          </w14:textFill>
        </w:rPr>
        <w:t>)，对已选入的k征2方法到k</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l个，再3剔除r个</w:t>
      </w:r>
    </w:p>
    <w:p w14:paraId="06BEC32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第六章 特征提取</w:t>
      </w:r>
    </w:p>
    <w:p w14:paraId="7F55639D">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FF0000"/>
          <w:sz w:val="10"/>
          <w:szCs w:val="10"/>
          <w:lang w:val="en-US" w:eastAsia="zh-CN"/>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y=W(x)，线性情况下y=W</w:t>
      </w:r>
      <w:r>
        <w:rPr>
          <w:rFonts w:hint="eastAsia" w:ascii="Times New Roman" w:hAnsi="Times New Roman" w:eastAsia="宋体" w:cs="Times New Roman"/>
          <w:bCs/>
          <w:color w:val="000000" w:themeColor="text1"/>
          <w:sz w:val="10"/>
          <w:szCs w:val="10"/>
          <w:vertAlign w:val="superscript"/>
          <w:lang w:val="en-US" w:eastAsia="zh-CN"/>
          <w14:textFill>
            <w14:solidFill>
              <w14:schemeClr w14:val="tx1"/>
            </w14:solidFill>
          </w14:textFill>
        </w:rPr>
        <w:t>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x。目的：</w:t>
      </w:r>
      <w:r>
        <w:rPr>
          <w:rFonts w:hint="eastAsia" w:ascii="Times New Roman" w:hAnsi="Times New Roman" w:eastAsia="宋体" w:cs="Times New Roman"/>
          <w:bCs/>
          <w:color w:val="000000" w:themeColor="text1"/>
          <w:sz w:val="10"/>
          <w:szCs w:val="10"/>
          <w14:textFill>
            <w14:solidFill>
              <w14:schemeClr w14:val="tx1"/>
            </w14:solidFill>
          </w14:textFill>
        </w:rPr>
        <w:t>消除特征之间可能存在的相关性和/或减少计算量</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目标：根据训练样本求适当的W，使得某种特征变换准则</w:t>
      </w:r>
    </w:p>
    <w:p w14:paraId="09DB728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一、基于类内类间距离可分性判据的特征提取</w:t>
      </w:r>
    </w:p>
    <w:p w14:paraId="42C65015">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目标：求特征变换</w:t>
      </w:r>
      <w:r>
        <w:rPr>
          <w:rFonts w:ascii="Times New Roman" w:hAnsi="Times New Roman" w:eastAsia="宋体" w:cs="Times New Roman"/>
          <w:bCs/>
          <w:color w:val="000000" w:themeColor="text1"/>
          <w:sz w:val="10"/>
          <w:szCs w:val="10"/>
          <w14:textFill>
            <w14:solidFill>
              <w14:schemeClr w14:val="tx1"/>
            </w14:solidFill>
          </w14:textFill>
        </w:rPr>
        <w:object>
          <v:shape id="_x0000_i1095" o:spt="75" type="#_x0000_t75" style="height:10.1pt;width:8.95pt;" o:ole="t" filled="f" o:preferrelative="t" stroked="f" coordsize="21600,21600">
            <v:path/>
            <v:fill on="f" focussize="0,0"/>
            <v:stroke on="f" joinstyle="miter"/>
            <v:imagedata r:id="rId158" o:title=""/>
            <o:lock v:ext="edit" aspectratio="t"/>
            <w10:wrap type="none"/>
            <w10:anchorlock/>
          </v:shape>
          <o:OLEObject Type="Embed" ProgID="Equation.DSMT4" ShapeID="_x0000_i1095" DrawAspect="Content" ObjectID="_1468075797" r:id="rId15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使得可分性判据</w:t>
      </w:r>
      <w:r>
        <w:rPr>
          <w:rFonts w:ascii="Times New Roman" w:hAnsi="Times New Roman" w:eastAsia="宋体" w:cs="Times New Roman"/>
          <w:bCs/>
          <w:color w:val="000000" w:themeColor="text1"/>
          <w:sz w:val="10"/>
          <w:szCs w:val="10"/>
          <w14:textFill>
            <w14:solidFill>
              <w14:schemeClr w14:val="tx1"/>
            </w14:solidFill>
          </w14:textFill>
        </w:rPr>
        <w:object>
          <v:shape id="_x0000_i1096" o:spt="75" type="#_x0000_t75" style="height:12.1pt;width:42.9pt;" o:ole="t" filled="f" o:preferrelative="t" stroked="f" coordsize="21600,21600">
            <v:path/>
            <v:fill on="f" focussize="0,0"/>
            <v:stroke on="f" joinstyle="miter"/>
            <v:imagedata r:id="rId160" o:title=""/>
            <o:lock v:ext="edit" aspectratio="t"/>
            <w10:wrap type="none"/>
            <w10:anchorlock/>
          </v:shape>
          <o:OLEObject Type="Embed" ProgID="Equation.DSMT4" ShapeID="_x0000_i1096" DrawAspect="Content" ObjectID="_1468075798" r:id="rId159">
            <o:LockedField>false</o:LockedField>
          </o:OLEObject>
        </w:object>
      </w:r>
    </w:p>
    <w:p w14:paraId="4CFB0CB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举例：</w:t>
      </w:r>
      <w:r>
        <w:rPr>
          <w:rFonts w:ascii="Times New Roman" w:hAnsi="Times New Roman" w:eastAsia="宋体" w:cs="Times New Roman"/>
          <w:bCs/>
          <w:color w:val="000000" w:themeColor="text1"/>
          <w:sz w:val="10"/>
          <w:szCs w:val="10"/>
          <w14:textFill>
            <w14:solidFill>
              <w14:schemeClr w14:val="tx1"/>
            </w14:solidFill>
          </w14:textFill>
        </w:rPr>
        <w:object>
          <v:shape id="_x0000_i1097" o:spt="75" type="#_x0000_t75" style="height:12.1pt;width:123pt;" o:ole="t" filled="f" o:preferrelative="t" stroked="f" coordsize="21600,21600">
            <v:path/>
            <v:fill on="f" focussize="0,0"/>
            <v:stroke on="f" joinstyle="miter"/>
            <v:imagedata r:id="rId162" o:title=""/>
            <o:lock v:ext="edit" aspectratio="t"/>
            <w10:wrap type="none"/>
            <w10:anchorlock/>
          </v:shape>
          <o:OLEObject Type="Embed" ProgID="Equation.DSMT4" ShapeID="_x0000_i1097" DrawAspect="Content" ObjectID="_1468075799" r:id="rId161">
            <o:LockedField>false</o:LockedField>
          </o:OLEObject>
        </w:object>
      </w:r>
    </w:p>
    <w:p w14:paraId="5622E50D">
      <w:pPr>
        <w:keepNext w:val="0"/>
        <w:keepLines w:val="0"/>
        <w:pageBreakBefore w:val="0"/>
        <w:widowControl w:val="0"/>
        <w:kinsoku/>
        <w:wordWrap/>
        <w:overflowPunct/>
        <w:topLinePunct w:val="0"/>
        <w:autoSpaceDE/>
        <w:autoSpaceDN/>
        <w:bidi w:val="0"/>
        <w:adjustRightInd/>
        <w:snapToGrid/>
        <w:spacing w:line="200" w:lineRule="exact"/>
        <w:textAlignment w:val="auto"/>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Lagrange</w:t>
      </w:r>
      <w:r>
        <w:rPr>
          <w:rFonts w:hint="eastAsia" w:ascii="Times New Roman" w:hAnsi="Times New Roman" w:eastAsia="宋体" w:cs="Times New Roman"/>
          <w:bCs/>
          <w:color w:val="000000" w:themeColor="text1"/>
          <w:sz w:val="10"/>
          <w:szCs w:val="10"/>
          <w14:textFill>
            <w14:solidFill>
              <w14:schemeClr w14:val="tx1"/>
            </w14:solidFill>
          </w14:textFill>
        </w:rPr>
        <w:t>函数：</w:t>
      </w:r>
      <w:bookmarkStart w:id="0" w:name="MTBlankEqn"/>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098" o:spt="75" alt="" type="#_x0000_t75" style="height:12.1pt;width:70pt;" o:ole="t" filled="f" o:preferrelative="t" stroked="f" coordsize="21600,21600">
            <v:path/>
            <v:fill on="f" focussize="0,0"/>
            <v:stroke on="f"/>
            <v:imagedata r:id="rId164" o:title=""/>
            <o:lock v:ext="edit" aspectratio="t"/>
            <w10:wrap type="none"/>
            <w10:anchorlock/>
          </v:shape>
          <o:OLEObject Type="Embed" ProgID="Equation.DSMT4" ShapeID="_x0000_i1098" DrawAspect="Content" ObjectID="_1468075800" r:id="rId163">
            <o:LockedField>false</o:LockedField>
          </o:OLEObject>
        </w:object>
      </w:r>
      <w:bookmarkEnd w:id="0"/>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其中</w:t>
      </w:r>
      <w:r>
        <w:rPr>
          <w:rFonts w:hint="eastAsia" w:ascii="Times New Roman" w:hAnsi="Times New Roman" w:eastAsia="宋体" w:cs="Times New Roman"/>
          <w:bCs/>
          <w:color w:val="000000" w:themeColor="text1"/>
          <w:position w:val="-4"/>
          <w:sz w:val="10"/>
          <w:szCs w:val="10"/>
          <w14:textFill>
            <w14:solidFill>
              <w14:schemeClr w14:val="tx1"/>
            </w14:solidFill>
          </w14:textFill>
        </w:rPr>
        <w:object>
          <v:shape id="_x0000_i1147" o:spt="75" alt="" type="#_x0000_t75" style="height:8pt;width:8pt;" o:ole="t" filled="f" o:preferrelative="t" stroked="f" coordsize="21600,21600">
            <v:path/>
            <v:fill on="f" focussize="0,0"/>
            <v:stroke on="f"/>
            <v:imagedata r:id="rId166" o:title=""/>
            <o:lock v:ext="edit" aspectratio="f"/>
            <w10:wrap type="none"/>
            <w10:anchorlock/>
          </v:shape>
          <o:OLEObject Type="Embed" ProgID="Equation.DSMT4" ShapeID="_x0000_i1147" DrawAspect="Content" ObjectID="_1468075801" r:id="rId165">
            <o:LockedField>false</o:LockedField>
          </o:OLEObject>
        </w:objec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为</w:t>
      </w:r>
      <w:r>
        <w:rPr>
          <w:rFonts w:hint="eastAsia" w:ascii="Times New Roman" w:hAnsi="Times New Roman" w:eastAsia="宋体" w:cs="Times New Roman"/>
          <w:bCs/>
          <w:color w:val="000000" w:themeColor="text1"/>
          <w:sz w:val="10"/>
          <w:szCs w:val="10"/>
          <w14:textFill>
            <w14:solidFill>
              <w14:schemeClr w14:val="tx1"/>
            </w14:solidFill>
          </w14:textFill>
        </w:rPr>
        <w:t>对角阵</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I为单位阵</w:t>
      </w:r>
    </w:p>
    <w:p w14:paraId="13B9FC2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object>
          <v:shape id="_x0000_i1099" o:spt="75" type="#_x0000_t75" style="height:15.25pt;width:76.05pt;" o:ole="t" filled="f" o:preferrelative="t" stroked="f" coordsize="21600,21600">
            <v:path/>
            <v:fill on="f" focussize="0,0"/>
            <v:stroke on="f" joinstyle="miter"/>
            <v:imagedata r:id="rId168" o:title=""/>
            <o:lock v:ext="edit" aspectratio="t"/>
            <w10:wrap type="none"/>
            <w10:anchorlock/>
          </v:shape>
          <o:OLEObject Type="Embed" ProgID="Equation.DSMT4" ShapeID="_x0000_i1099" DrawAspect="Content" ObjectID="_1468075802" r:id="rId16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得</w:t>
      </w:r>
      <w:r>
        <w:rPr>
          <w:rFonts w:ascii="Times New Roman" w:hAnsi="Times New Roman" w:eastAsia="宋体" w:cs="Times New Roman"/>
          <w:bCs/>
          <w:color w:val="000000" w:themeColor="text1"/>
          <w:sz w:val="10"/>
          <w:szCs w:val="10"/>
          <w14:textFill>
            <w14:solidFill>
              <w14:schemeClr w14:val="tx1"/>
            </w14:solidFill>
          </w14:textFill>
        </w:rPr>
        <w:object>
          <v:shape id="_x0000_i1148" o:spt="75" alt="" type="#_x0000_t75" style="height:11.25pt;width:40.05pt;" o:ole="t" filled="f" o:preferrelative="t" stroked="f" coordsize="21600,21600">
            <v:path/>
            <v:fill on="f" focussize="0,0"/>
            <v:stroke on="f"/>
            <v:imagedata r:id="rId170" o:title=""/>
            <o:lock v:ext="edit" aspectratio="t"/>
            <w10:wrap type="none"/>
            <w10:anchorlock/>
          </v:shape>
          <o:OLEObject Type="Embed" ProgID="Equation.DSMT4" ShapeID="_x0000_i1148" DrawAspect="Content" ObjectID="_1468075803" r:id="rId16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由迹的性质可知</w:t>
      </w:r>
      <w:r>
        <w:rPr>
          <w:rFonts w:ascii="Times New Roman" w:hAnsi="Times New Roman" w:eastAsia="宋体" w:cs="Times New Roman"/>
          <w:bCs/>
          <w:color w:val="000000" w:themeColor="text1"/>
          <w:sz w:val="10"/>
          <w:szCs w:val="10"/>
          <w14:textFill>
            <w14:solidFill>
              <w14:schemeClr w14:val="tx1"/>
            </w14:solidFill>
          </w14:textFill>
        </w:rPr>
        <w:object>
          <v:shape id="_x0000_i1101" o:spt="75" alt="" type="#_x0000_t75" style="height:17pt;width:40.05pt;" o:ole="t" filled="f" o:preferrelative="t" stroked="f" coordsize="21600,21600">
            <v:path/>
            <v:fill on="f" focussize="0,0"/>
            <v:stroke on="f"/>
            <v:imagedata r:id="rId172" o:title=""/>
            <o:lock v:ext="edit" aspectratio="t"/>
            <w10:wrap type="none"/>
            <w10:anchorlock/>
          </v:shape>
          <o:OLEObject Type="Embed" ProgID="Equation.DSMT4" ShapeID="_x0000_i1101" DrawAspect="Content" ObjectID="_1468075804" r:id="rId171">
            <o:LockedField>false</o:LockedField>
          </o:OLEObject>
        </w:object>
      </w:r>
    </w:p>
    <w:p w14:paraId="610AB171">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最优变换矩阵为</w:t>
      </w:r>
      <w:r>
        <w:rPr>
          <w:rFonts w:hint="eastAsia" w:ascii="Times New Roman" w:hAnsi="Times New Roman" w:eastAsia="宋体" w:cs="Times New Roman"/>
          <w:bCs/>
          <w:color w:val="000000" w:themeColor="text1"/>
          <w:position w:val="-8"/>
          <w:sz w:val="10"/>
          <w:szCs w:val="10"/>
          <w14:textFill>
            <w14:solidFill>
              <w14:schemeClr w14:val="tx1"/>
            </w14:solidFill>
          </w14:textFill>
        </w:rPr>
        <w:object>
          <v:shape id="_x0000_i1150" o:spt="75" type="#_x0000_t75" style="height:11pt;width:13.95pt;" o:ole="t" filled="f" o:preferrelative="t" stroked="f" coordsize="21600,21600">
            <v:path/>
            <v:fill on="f" focussize="0,0"/>
            <v:stroke on="f"/>
            <v:imagedata r:id="rId174" o:title=""/>
            <o:lock v:ext="edit" aspectratio="f"/>
            <w10:wrap type="none"/>
            <w10:anchorlock/>
          </v:shape>
          <o:OLEObject Type="Embed" ProgID="Equation.DSMT4" ShapeID="_x0000_i1150" DrawAspect="Content" ObjectID="_1468075805" r:id="rId173">
            <o:LockedField>false</o:LockedField>
          </o:OLEObject>
        </w:objec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的</w:t>
      </w:r>
      <w:r>
        <w:rPr>
          <w:rFonts w:hint="eastAsia" w:ascii="Times New Roman" w:hAnsi="Times New Roman" w:eastAsia="宋体" w:cs="Times New Roman"/>
          <w:bCs/>
          <w:color w:val="000000" w:themeColor="text1"/>
          <w:sz w:val="10"/>
          <w:szCs w:val="10"/>
          <w14:textFill>
            <w14:solidFill>
              <w14:schemeClr w14:val="tx1"/>
            </w14:solidFill>
          </w14:textFill>
        </w:rPr>
        <w:t>前</w:t>
      </w:r>
      <w:r>
        <w:rPr>
          <w:rFonts w:ascii="Times New Roman" w:hAnsi="Times New Roman" w:eastAsia="宋体" w:cs="Times New Roman"/>
          <w:bCs/>
          <w:color w:val="000000" w:themeColor="text1"/>
          <w:position w:val="-6"/>
          <w:sz w:val="10"/>
          <w:szCs w:val="10"/>
          <w14:textFill>
            <w14:solidFill>
              <w14:schemeClr w14:val="tx1"/>
            </w14:solidFill>
          </w14:textFill>
        </w:rPr>
        <w:object>
          <v:shape id="_x0000_i1102" o:spt="75" alt="" type="#_x0000_t75" style="height:8.95pt;width:6.9pt;" o:ole="t" filled="f" o:preferrelative="t" stroked="f" coordsize="21600,21600">
            <v:path/>
            <v:fill on="f" focussize="0,0"/>
            <v:stroke on="f"/>
            <v:imagedata r:id="rId176" o:title=""/>
            <o:lock v:ext="edit" aspectratio="t"/>
            <w10:wrap type="none"/>
            <w10:anchorlock/>
          </v:shape>
          <o:OLEObject Type="Embed" ProgID="Equation.DSMT4" ShapeID="_x0000_i1102" DrawAspect="Content" ObjectID="_1468075806" r:id="rId175">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个本征值（降序排列）对应的本征向量组成的矩阵。</w:t>
      </w:r>
    </w:p>
    <w:p w14:paraId="7246170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二、基于K</w:t>
      </w:r>
      <w:r>
        <w:rPr>
          <w:rFonts w:ascii="Times New Roman" w:hAnsi="Times New Roman" w:eastAsia="宋体" w:cs="Times New Roman"/>
          <w:bCs/>
          <w:color w:val="000000" w:themeColor="text1"/>
          <w:sz w:val="10"/>
          <w:szCs w:val="10"/>
          <w14:textFill>
            <w14:solidFill>
              <w14:schemeClr w14:val="tx1"/>
            </w14:solidFill>
          </w14:textFill>
        </w:rPr>
        <w:t>-L</w:t>
      </w:r>
      <w:r>
        <w:rPr>
          <w:rFonts w:hint="eastAsia" w:ascii="Times New Roman" w:hAnsi="Times New Roman" w:eastAsia="宋体" w:cs="Times New Roman"/>
          <w:bCs/>
          <w:color w:val="000000" w:themeColor="text1"/>
          <w:sz w:val="10"/>
          <w:szCs w:val="10"/>
          <w14:textFill>
            <w14:solidFill>
              <w14:schemeClr w14:val="tx1"/>
            </w14:solidFill>
          </w14:textFill>
        </w:rPr>
        <w:t>变换的特征提取</w:t>
      </w:r>
      <w:r>
        <w:rPr>
          <w:rFonts w:hint="eastAsia" w:ascii="Times New Roman" w:hAnsi="Times New Roman" w:eastAsia="宋体" w:cs="Times New Roman"/>
          <w:b/>
          <w:color w:val="000000" w:themeColor="text1"/>
          <w:sz w:val="10"/>
          <w:szCs w:val="10"/>
          <w14:textFill>
            <w14:solidFill>
              <w14:schemeClr w14:val="tx1"/>
            </w14:solidFill>
          </w14:textFill>
        </w:rPr>
        <w:t>（大题）</w:t>
      </w:r>
    </w:p>
    <w:p w14:paraId="05EDBB9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利用训练样本集合估计出相关矩阵</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R</w:t>
      </w:r>
      <w:r>
        <w:rPr>
          <w:rFonts w:hint="eastAsia" w:ascii="Times New Roman" w:hAnsi="Times New Roman" w:eastAsia="宋体" w:cs="Times New Roman"/>
          <w:bCs/>
          <w:color w:val="000000" w:themeColor="text1"/>
          <w:sz w:val="10"/>
          <w:szCs w:val="10"/>
          <w:vertAlign w:val="subscript"/>
          <w:lang w:val="en-US" w:eastAsia="zh-CN"/>
          <w14:textFill>
            <w14:solidFill>
              <w14:schemeClr w14:val="tx1"/>
            </w14:solidFill>
          </w14:textFill>
        </w:rPr>
        <w:t>x</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=E[XX</w:t>
      </w:r>
      <w:r>
        <w:rPr>
          <w:rFonts w:hint="eastAsia" w:ascii="Times New Roman" w:hAnsi="Times New Roman" w:eastAsia="宋体" w:cs="Times New Roman"/>
          <w:bCs/>
          <w:color w:val="000000" w:themeColor="text1"/>
          <w:sz w:val="10"/>
          <w:szCs w:val="10"/>
          <w:vertAlign w:val="superscript"/>
          <w:lang w:val="en-US" w:eastAsia="zh-CN"/>
          <w14:textFill>
            <w14:solidFill>
              <w14:schemeClr w14:val="tx1"/>
            </w14:solidFill>
          </w14:textFill>
        </w:rPr>
        <w:t>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w:t>
      </w:r>
    </w:p>
    <w:p w14:paraId="0C41455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计算相关矩阵Rx特征值、特征向量（归一化）并按特征向量由大到小排列</w:t>
      </w:r>
    </w:p>
    <w:p w14:paraId="3F0D5BF7">
      <w:pPr>
        <w:keepNext w:val="0"/>
        <w:keepLines w:val="0"/>
        <w:pageBreakBefore w:val="0"/>
        <w:widowControl w:val="0"/>
        <w:kinsoku/>
        <w:wordWrap/>
        <w:overflowPunct/>
        <w:topLinePunct w:val="0"/>
        <w:autoSpaceDE/>
        <w:autoSpaceDN/>
        <w:bidi w:val="0"/>
        <w:adjustRightInd/>
        <w:snapToGrid/>
        <w:spacing w:line="26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3</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选择前M个特征向量构成变换矩阵</w:t>
      </w:r>
      <w:r>
        <w:rPr>
          <w:rFonts w:ascii="Times New Roman" w:hAnsi="Times New Roman" w:eastAsia="宋体" w:cs="Times New Roman"/>
          <w:bCs/>
          <w:color w:val="000000" w:themeColor="text1"/>
          <w:sz w:val="10"/>
          <w:szCs w:val="10"/>
          <w14:textFill>
            <w14:solidFill>
              <w14:schemeClr w14:val="tx1"/>
            </w14:solidFill>
          </w14:textFill>
        </w:rPr>
        <w:object>
          <v:shape id="_x0000_i1103" o:spt="75" type="#_x0000_t75" style="height:10.1pt;width:33.1pt;" o:ole="t" filled="f" o:preferrelative="t" stroked="f" coordsize="21600,21600">
            <v:path/>
            <v:fill on="f" focussize="0,0"/>
            <v:stroke on="f" joinstyle="miter"/>
            <v:imagedata r:id="rId178" o:title=""/>
            <o:lock v:ext="edit" aspectratio="t"/>
            <w10:wrap type="none"/>
            <w10:anchorlock/>
          </v:shape>
          <o:OLEObject Type="Embed" ProgID="Equation.DSMT4" ShapeID="_x0000_i1103" DrawAspect="Content" ObjectID="_1468075807" r:id="rId177">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object>
          <v:shape id="_x0000_i1104" o:spt="75" type="#_x0000_t75" style="height:13.55pt;width:20.15pt;" o:ole="t" filled="f" o:preferrelative="t" stroked="f" coordsize="21600,21600">
            <v:path/>
            <v:fill on="f" focussize="0,0"/>
            <v:stroke on="f" joinstyle="miter"/>
            <v:imagedata r:id="rId180" o:title=""/>
            <o:lock v:ext="edit" aspectratio="t"/>
            <w10:wrap type="none"/>
            <w10:anchorlock/>
          </v:shape>
          <o:OLEObject Type="Embed" ProgID="Equation.DSMT4" ShapeID="_x0000_i1104" DrawAspect="Content" ObjectID="_1468075808" r:id="rId179">
            <o:LockedField>false</o:LockedField>
          </o:OLEObject>
        </w:objec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Y为变换后特征</w:t>
      </w:r>
    </w:p>
    <w:p w14:paraId="7E8DF24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三、主成分分析</w:t>
      </w:r>
    </w:p>
    <w:p w14:paraId="2693E4E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概念：基于</w:t>
      </w:r>
      <w:r>
        <w:rPr>
          <w:rFonts w:ascii="Times New Roman" w:hAnsi="Times New Roman" w:eastAsia="宋体" w:cs="Times New Roman"/>
          <w:bCs/>
          <w:color w:val="000000" w:themeColor="text1"/>
          <w:sz w:val="10"/>
          <w:szCs w:val="10"/>
          <w14:textFill>
            <w14:solidFill>
              <w14:schemeClr w14:val="tx1"/>
            </w14:solidFill>
          </w14:textFill>
        </w:rPr>
        <w:t>K-L变换的提取特征的一种最优正交线</w:t>
      </w:r>
      <w:r>
        <w:rPr>
          <w:rFonts w:hint="eastAsia" w:ascii="Times New Roman" w:hAnsi="Times New Roman" w:eastAsia="宋体" w:cs="Times New Roman"/>
          <w:bCs/>
          <w:color w:val="000000" w:themeColor="text1"/>
          <w:sz w:val="10"/>
          <w:szCs w:val="10"/>
          <w14:textFill>
            <w14:solidFill>
              <w14:schemeClr w14:val="tx1"/>
            </w14:solidFill>
          </w14:textFill>
        </w:rPr>
        <w:t>性变换，可以有效去掉一个随机向量中各元素间的相关性。PCA 是一种非监督的算法</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 xml:space="preserve"> 未必是最有利的</w:t>
      </w:r>
    </w:p>
    <w:p w14:paraId="040EE34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
          <w:bCs/>
          <w:color w:val="000000" w:themeColor="text1"/>
          <w:sz w:val="10"/>
          <w:szCs w:val="10"/>
          <w:shd w:val="pct15" w:color="auto" w:fill="FFFFFF"/>
          <w14:textFill>
            <w14:solidFill>
              <w14:schemeClr w14:val="tx1"/>
            </w14:solidFill>
          </w14:textFill>
        </w:rPr>
      </w:pPr>
      <w:r>
        <w:rPr>
          <w:rFonts w:ascii="Times New Roman" w:hAnsi="Times New Roman" w:eastAsia="宋体" w:cs="Times New Roman"/>
          <w:b/>
          <w:bCs/>
          <w:color w:val="000000" w:themeColor="text1"/>
          <w:sz w:val="10"/>
          <w:szCs w:val="10"/>
          <w:shd w:val="pct15" w:color="auto" w:fill="FFFFFF"/>
          <w14:textFill>
            <w14:solidFill>
              <w14:schemeClr w14:val="tx1"/>
            </w14:solidFill>
          </w14:textFill>
        </w:rPr>
        <w:drawing>
          <wp:anchor distT="0" distB="0" distL="114300" distR="114300" simplePos="0" relativeHeight="251661312" behindDoc="0" locked="0" layoutInCell="1" allowOverlap="1">
            <wp:simplePos x="0" y="0"/>
            <wp:positionH relativeFrom="margin">
              <wp:posOffset>-635</wp:posOffset>
            </wp:positionH>
            <wp:positionV relativeFrom="paragraph">
              <wp:posOffset>473710</wp:posOffset>
            </wp:positionV>
            <wp:extent cx="2279650" cy="1396365"/>
            <wp:effectExtent l="0" t="0" r="6350" b="0"/>
            <wp:wrapSquare wrapText="bothSides"/>
            <wp:docPr id="23550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530" name="图片 1"/>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279650" cy="1396365"/>
                    </a:xfrm>
                    <a:prstGeom prst="rect">
                      <a:avLst/>
                    </a:prstGeom>
                  </pic:spPr>
                </pic:pic>
              </a:graphicData>
            </a:graphic>
          </wp:anchor>
        </w:drawing>
      </w:r>
      <w:r>
        <w:rPr>
          <w:rFonts w:hint="eastAsia" w:ascii="Times New Roman" w:hAnsi="Times New Roman" w:eastAsia="宋体" w:cs="Times New Roman"/>
          <w:bCs/>
          <w:color w:val="000000" w:themeColor="text1"/>
          <w:sz w:val="10"/>
          <w:szCs w:val="10"/>
          <w14:textFill>
            <w14:solidFill>
              <w14:schemeClr w14:val="tx1"/>
            </w14:solidFill>
          </w14:textFill>
        </w:rPr>
        <w:t>目的：寻找能够表示采样数据的最优投影子空间。</w:t>
      </w:r>
      <w:r>
        <w:rPr>
          <w:rFonts w:hint="eastAsia" w:ascii="Times New Roman" w:hAnsi="Times New Roman" w:eastAsia="宋体" w:cs="Times New Roman"/>
          <w:b/>
          <w:bCs/>
          <w:color w:val="000000" w:themeColor="text1"/>
          <w:sz w:val="10"/>
          <w:szCs w:val="10"/>
          <w14:textFill>
            <w14:solidFill>
              <w14:schemeClr w14:val="tx1"/>
            </w14:solidFill>
          </w14:textFill>
        </w:rPr>
        <w:t>将许多相关性很高的变量转化成个数较少、能解释大部分原始数据方差且彼此互相独立的几个新变量，也就是所谓的主成分</w:t>
      </w:r>
      <w:r>
        <w:rPr>
          <w:rFonts w:hint="eastAsia" w:ascii="Times New Roman" w:hAnsi="Times New Roman" w:eastAsia="宋体" w:cs="Times New Roman"/>
          <w:b/>
          <w:bCs/>
          <w:color w:val="000000" w:themeColor="text1"/>
          <w:sz w:val="10"/>
          <w:szCs w:val="10"/>
          <w:shd w:val="pct15" w:color="auto" w:fill="FFFFFF"/>
          <w14:textFill>
            <w14:solidFill>
              <w14:schemeClr w14:val="tx1"/>
            </w14:solidFill>
          </w14:textFill>
        </w:rPr>
        <w:t>（证明求主成分就是寻找</w:t>
      </w:r>
      <w:r>
        <w:rPr>
          <w:rFonts w:ascii="Times New Roman" w:hAnsi="Times New Roman" w:eastAsia="宋体" w:cs="Times New Roman"/>
          <w:b/>
          <w:bCs/>
          <w:color w:val="000000" w:themeColor="text1"/>
          <w:sz w:val="10"/>
          <w:szCs w:val="10"/>
          <w:shd w:val="pct15" w:color="auto" w:fill="FFFFFF"/>
          <w14:textFill>
            <w14:solidFill>
              <w14:schemeClr w14:val="tx1"/>
            </w14:solidFill>
          </w14:textFill>
        </w:rPr>
        <w:t>X</w:t>
      </w:r>
      <w:r>
        <w:rPr>
          <w:rFonts w:hint="eastAsia" w:ascii="Times New Roman" w:hAnsi="Times New Roman" w:eastAsia="宋体" w:cs="Times New Roman"/>
          <w:b/>
          <w:bCs/>
          <w:color w:val="000000" w:themeColor="text1"/>
          <w:sz w:val="10"/>
          <w:szCs w:val="10"/>
          <w:shd w:val="pct15" w:color="auto" w:fill="FFFFFF"/>
          <w14:textFill>
            <w14:solidFill>
              <w14:schemeClr w14:val="tx1"/>
            </w14:solidFill>
          </w14:textFill>
        </w:rPr>
        <w:t>的线性函数</w:t>
      </w:r>
      <w:r>
        <w:rPr>
          <w:rFonts w:ascii="Times New Roman" w:hAnsi="Times New Roman" w:eastAsia="宋体" w:cs="Times New Roman"/>
          <w:b/>
          <w:bCs/>
          <w:i/>
          <w:iCs/>
          <w:color w:val="000000" w:themeColor="text1"/>
          <w:sz w:val="10"/>
          <w:szCs w:val="10"/>
          <w:shd w:val="pct15" w:color="auto" w:fill="FFFFFF"/>
          <w14:textFill>
            <w14:solidFill>
              <w14:schemeClr w14:val="tx1"/>
            </w14:solidFill>
          </w14:textFill>
        </w:rPr>
        <w:t>a</w:t>
      </w:r>
      <w:r>
        <w:rPr>
          <w:rFonts w:ascii="Times New Roman" w:hAnsi="Times New Roman" w:eastAsia="宋体" w:cs="Times New Roman"/>
          <w:b/>
          <w:bCs/>
          <w:i/>
          <w:iCs/>
          <w:color w:val="000000" w:themeColor="text1"/>
          <w:sz w:val="10"/>
          <w:szCs w:val="10"/>
          <w:shd w:val="pct15" w:color="auto" w:fill="FFFFFF"/>
          <w:vertAlign w:val="superscript"/>
          <w14:textFill>
            <w14:solidFill>
              <w14:schemeClr w14:val="tx1"/>
            </w14:solidFill>
          </w14:textFill>
        </w:rPr>
        <w:t>’</w:t>
      </w:r>
      <w:r>
        <w:rPr>
          <w:rFonts w:ascii="Times New Roman" w:hAnsi="Times New Roman" w:eastAsia="宋体" w:cs="Times New Roman"/>
          <w:b/>
          <w:bCs/>
          <w:i/>
          <w:iCs/>
          <w:color w:val="000000" w:themeColor="text1"/>
          <w:sz w:val="10"/>
          <w:szCs w:val="10"/>
          <w:shd w:val="pct15" w:color="auto" w:fill="FFFFFF"/>
          <w14:textFill>
            <w14:solidFill>
              <w14:schemeClr w14:val="tx1"/>
            </w14:solidFill>
          </w14:textFill>
        </w:rPr>
        <w:t xml:space="preserve"> X</w:t>
      </w:r>
      <w:r>
        <w:rPr>
          <w:rFonts w:hint="eastAsia" w:ascii="Times New Roman" w:hAnsi="Times New Roman" w:eastAsia="宋体" w:cs="Times New Roman"/>
          <w:b/>
          <w:bCs/>
          <w:color w:val="000000" w:themeColor="text1"/>
          <w:sz w:val="10"/>
          <w:szCs w:val="10"/>
          <w:shd w:val="pct15" w:color="auto" w:fill="FFFFFF"/>
          <w14:textFill>
            <w14:solidFill>
              <w14:schemeClr w14:val="tx1"/>
            </w14:solidFill>
          </w14:textFill>
        </w:rPr>
        <w:t>使相应的方差尽可能地大）</w:t>
      </w:r>
    </w:p>
    <w:p w14:paraId="6BEDF3B7">
      <w:pPr>
        <w:keepNext w:val="0"/>
        <w:keepLines w:val="0"/>
        <w:pageBreakBefore w:val="0"/>
        <w:widowControl w:val="0"/>
        <w:kinsoku/>
        <w:wordWrap/>
        <w:overflowPunct/>
        <w:topLinePunct w:val="0"/>
        <w:autoSpaceDE/>
        <w:autoSpaceDN/>
        <w:bidi w:val="0"/>
        <w:adjustRightInd/>
        <w:snapToGrid/>
        <w:spacing w:line="200" w:lineRule="exact"/>
        <w:textAlignment w:val="auto"/>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求解：</w:t>
      </w:r>
      <w:r>
        <w:rPr>
          <w:rFonts w:hint="eastAsia" w:ascii="Times New Roman" w:hAnsi="Times New Roman" w:eastAsia="宋体" w:cs="Times New Roman"/>
          <w:bCs/>
          <w:color w:val="000000" w:themeColor="text1"/>
          <w:sz w:val="10"/>
          <w:szCs w:val="10"/>
          <w14:textFill>
            <w14:solidFill>
              <w14:schemeClr w14:val="tx1"/>
            </w14:solidFill>
          </w14:textFill>
        </w:rPr>
        <w:t>本征向量被称为“主分量</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，每个样本被它在前几个主分量上的投影近似表示。主成分之间不仅不相关，而且它们的方差依次递减；</w:t>
      </w:r>
      <w:r>
        <w:rPr>
          <w:rFonts w:hint="eastAsia" w:ascii="Times New Roman" w:hAnsi="Times New Roman" w:eastAsia="宋体" w:cs="Times New Roman"/>
          <w:b/>
          <w:color w:val="000000" w:themeColor="text1"/>
          <w:sz w:val="10"/>
          <w:szCs w:val="10"/>
          <w14:textFill>
            <w14:solidFill>
              <w14:schemeClr w14:val="tx1"/>
            </w14:solidFill>
          </w14:textFill>
        </w:rPr>
        <w:t>步骤：</w:t>
      </w:r>
      <w:r>
        <w:rPr>
          <w:rFonts w:hint="eastAsia" w:ascii="Times New Roman" w:hAnsi="Times New Roman" w:eastAsia="宋体" w:cs="Times New Roman"/>
          <w:bCs/>
          <w:color w:val="000000" w:themeColor="text1"/>
          <w:sz w:val="10"/>
          <w:szCs w:val="10"/>
          <w14:textFill>
            <w14:solidFill>
              <w14:schemeClr w14:val="tx1"/>
            </w14:solidFill>
          </w14:textFill>
        </w:rPr>
        <w:t>K</w:t>
      </w:r>
      <w:r>
        <w:rPr>
          <w:rFonts w:ascii="Times New Roman" w:hAnsi="Times New Roman" w:eastAsia="宋体" w:cs="Times New Roman"/>
          <w:bCs/>
          <w:color w:val="000000" w:themeColor="text1"/>
          <w:sz w:val="10"/>
          <w:szCs w:val="10"/>
          <w14:textFill>
            <w14:solidFill>
              <w14:schemeClr w14:val="tx1"/>
            </w14:solidFill>
          </w14:textFill>
        </w:rPr>
        <w:t>-L</w:t>
      </w:r>
      <w:r>
        <w:rPr>
          <w:rFonts w:hint="eastAsia" w:ascii="Times New Roman" w:hAnsi="Times New Roman" w:eastAsia="宋体" w:cs="Times New Roman"/>
          <w:bCs/>
          <w:color w:val="000000" w:themeColor="text1"/>
          <w:sz w:val="10"/>
          <w:szCs w:val="10"/>
          <w14:textFill>
            <w14:solidFill>
              <w14:schemeClr w14:val="tx1"/>
            </w14:solidFill>
          </w14:textFill>
        </w:rPr>
        <w:t>变换中将相关矩阵</w:t>
      </w:r>
      <w:r>
        <w:rPr>
          <w:rFonts w:ascii="Times New Roman" w:hAnsi="Times New Roman" w:eastAsia="宋体" w:cs="Times New Roman"/>
          <w:bCs/>
          <w:color w:val="000000" w:themeColor="text1"/>
          <w:position w:val="-4"/>
          <w:sz w:val="10"/>
          <w:szCs w:val="10"/>
          <w14:textFill>
            <w14:solidFill>
              <w14:schemeClr w14:val="tx1"/>
            </w14:solidFill>
          </w14:textFill>
        </w:rPr>
        <w:object>
          <v:shape id="_x0000_i1105" o:spt="75" alt="" type="#_x0000_t75" style="height:8.05pt;width:8.05pt;" o:ole="t" filled="f" o:preferrelative="t" stroked="f" coordsize="21600,21600">
            <v:path/>
            <v:fill on="f" focussize="0,0"/>
            <v:stroke on="f"/>
            <v:imagedata r:id="rId183" o:title=""/>
            <o:lock v:ext="edit" aspectratio="t"/>
            <w10:wrap type="none"/>
            <w10:anchorlock/>
          </v:shape>
          <o:OLEObject Type="Embed" ProgID="Equation.DSMT4" ShapeID="_x0000_i1105" DrawAspect="Content" ObjectID="_1468075809" r:id="rId182">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换为协方差矩阵</w:t>
      </w:r>
      <w:r>
        <w:rPr>
          <w:rFonts w:ascii="Times New Roman" w:hAnsi="Times New Roman" w:eastAsia="宋体" w:cs="Times New Roman"/>
          <w:bCs/>
          <w:color w:val="000000" w:themeColor="text1"/>
          <w:position w:val="-8"/>
          <w:sz w:val="10"/>
          <w:szCs w:val="10"/>
          <w14:textFill>
            <w14:solidFill>
              <w14:schemeClr w14:val="tx1"/>
            </w14:solidFill>
          </w14:textFill>
        </w:rPr>
        <w:object>
          <v:shape id="_x0000_i1106" o:spt="75" alt="" type="#_x0000_t75" style="height:10.95pt;width:54.8pt;" o:ole="t" filled="f" o:preferrelative="t" stroked="f" coordsize="21600,21600">
            <v:path/>
            <v:fill on="f" focussize="0,0"/>
            <v:stroke on="f"/>
            <v:imagedata r:id="rId185" o:title=""/>
            <o:lock v:ext="edit" aspectratio="t"/>
            <w10:wrap type="none"/>
            <w10:anchorlock/>
          </v:shape>
          <o:OLEObject Type="Embed" ProgID="Equation.DSMT4" ShapeID="_x0000_i1106" DrawAspect="Content" ObjectID="_1468075810" r:id="rId184">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，m为均值，其他步骤相同。</w:t>
      </w:r>
    </w:p>
    <w:p w14:paraId="1ABDC8DF">
      <w:pPr>
        <w:keepNext w:val="0"/>
        <w:keepLines w:val="0"/>
        <w:pageBreakBefore w:val="0"/>
        <w:widowControl w:val="0"/>
        <w:tabs>
          <w:tab w:val="left" w:pos="1440"/>
        </w:tabs>
        <w:kinsoku/>
        <w:wordWrap/>
        <w:overflowPunct/>
        <w:topLinePunct w:val="0"/>
        <w:autoSpaceDE/>
        <w:autoSpaceDN/>
        <w:bidi w:val="0"/>
        <w:adjustRightInd/>
        <w:snapToGrid/>
        <w:spacing w:line="200" w:lineRule="exact"/>
        <w:jc w:val="left"/>
        <w:textAlignment w:val="center"/>
        <w:rPr>
          <w:rFonts w:ascii="宋体" w:hAnsi="宋体" w:eastAsia="宋体" w:cs="Times New Roman"/>
          <w:sz w:val="10"/>
          <w:szCs w:val="10"/>
        </w:rPr>
      </w:pPr>
      <w:r>
        <w:rPr>
          <w:rFonts w:hint="eastAsia" w:ascii="宋体" w:hAnsi="宋体" w:eastAsia="宋体" w:cs="Times New Roman"/>
          <w:sz w:val="10"/>
          <w:szCs w:val="10"/>
        </w:rPr>
        <w:t xml:space="preserve">人脸识别算法：将待识别的人脸图像 与平均脸的差值脸投影到特征空间，得到其特征向量表示；找出距离待识别的人脸图像最近的训练样本，将训练样本的类别作为待识别图像的类别 </w:t>
      </w:r>
    </w:p>
    <w:p w14:paraId="22ABAD8A">
      <w:pPr>
        <w:keepNext w:val="0"/>
        <w:keepLines w:val="0"/>
        <w:pageBreakBefore w:val="0"/>
        <w:widowControl w:val="0"/>
        <w:numPr>
          <w:ilvl w:val="0"/>
          <w:numId w:val="2"/>
        </w:numPr>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无监督学习</w:t>
      </w:r>
    </w:p>
    <w:p w14:paraId="62843DA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宋体" w:hAnsi="宋体" w:eastAsia="宋体" w:cs="Times New Roman"/>
          <w:bCs/>
          <w:sz w:val="10"/>
          <w:szCs w:val="10"/>
        </w:rPr>
      </w:pPr>
      <w:r>
        <w:rPr>
          <w:rFonts w:hint="eastAsia" w:ascii="宋体" w:hAnsi="宋体" w:eastAsia="宋体" w:cs="Times New Roman"/>
          <w:bCs/>
          <w:sz w:val="10"/>
          <w:szCs w:val="10"/>
        </w:rPr>
        <w:t>监督模式识别：（已知）样本集 → 训练（学习）→ 识别（分类）</w:t>
      </w:r>
    </w:p>
    <w:p w14:paraId="348A1B6A">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宋体" w:hAnsi="宋体" w:eastAsia="宋体" w:cs="Times New Roman"/>
          <w:bCs/>
          <w:sz w:val="10"/>
          <w:szCs w:val="10"/>
        </w:rPr>
      </w:pPr>
      <w:r>
        <w:rPr>
          <w:rFonts w:hint="eastAsia" w:ascii="宋体" w:hAnsi="宋体" w:eastAsia="宋体" w:cs="Times New Roman"/>
          <w:bCs/>
          <w:sz w:val="10"/>
          <w:szCs w:val="10"/>
        </w:rPr>
        <w:t>无监督模式识别：（未知）样本集 → 无监督学习（聚类分析）→ 后处理</w:t>
      </w:r>
    </w:p>
    <w:p w14:paraId="0BCE777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➢单峰子集（类）的分离方法</w:t>
      </w:r>
    </w:p>
    <w:p w14:paraId="2F2D5CE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假定：各类样本分布是单峰，根据单峰来划分子集</w:t>
      </w:r>
    </w:p>
    <w:p w14:paraId="7A52C91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基本思路：</w:t>
      </w:r>
      <w:r>
        <w:rPr>
          <w:rFonts w:hint="eastAsia" w:ascii="Times New Roman" w:hAnsi="Times New Roman" w:eastAsia="宋体" w:cs="Times New Roman"/>
          <w:bCs/>
          <w:color w:val="000000" w:themeColor="text1"/>
          <w:sz w:val="10"/>
          <w:szCs w:val="10"/>
          <w14:textFill>
            <w14:solidFill>
              <w14:schemeClr w14:val="tx1"/>
            </w14:solidFill>
          </w14:textFill>
        </w:rPr>
        <w:t>把样本按某准则投影到某一维坐标上，在这维上估计样本概率密度函数，根据概率密度函数的单峰划分子集。如果这一维只有一个峰，则寻找下个投影方向；</w:t>
      </w:r>
    </w:p>
    <w:p w14:paraId="1CF4BD97">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基本步骤：1、</w:t>
      </w:r>
      <w:r>
        <w:rPr>
          <w:rFonts w:hint="eastAsia" w:ascii="Times New Roman" w:hAnsi="Times New Roman" w:eastAsia="宋体" w:cs="Times New Roman"/>
          <w:bCs/>
          <w:color w:val="000000" w:themeColor="text1"/>
          <w:sz w:val="10"/>
          <w:szCs w:val="10"/>
          <w14:textFill>
            <w14:solidFill>
              <w14:schemeClr w14:val="tx1"/>
            </w14:solidFill>
          </w14:textFill>
        </w:rPr>
        <w:t>计算样本协方差矩阵最大本征特征值对应本征向量uj，把样本投影到uj，（PCA）;</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2、</w:t>
      </w:r>
      <w:r>
        <w:rPr>
          <w:rFonts w:hint="eastAsia" w:ascii="Times New Roman" w:hAnsi="Times New Roman" w:eastAsia="宋体" w:cs="Times New Roman"/>
          <w:bCs/>
          <w:color w:val="000000" w:themeColor="text1"/>
          <w:sz w:val="10"/>
          <w:szCs w:val="10"/>
          <w14:textFill>
            <w14:solidFill>
              <w14:schemeClr w14:val="tx1"/>
            </w14:solidFill>
          </w14:textFill>
        </w:rPr>
        <w:t>估计投影后样本</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ν</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Sup>
          <m:sSubSupPr>
            <m:ctrlPr>
              <w:rPr>
                <w:rFonts w:ascii="Cambria Math" w:hAnsi="Cambria Math" w:eastAsia="宋体" w:cs="Times New Roman"/>
                <w:bCs/>
                <w:color w:val="000000" w:themeColor="text1"/>
                <w:sz w:val="10"/>
                <w:szCs w:val="10"/>
                <w14:textFill>
                  <w14:solidFill>
                    <w14:schemeClr w14:val="tx1"/>
                  </w14:solidFill>
                </w14:textFill>
              </w:rPr>
            </m:ctrlPr>
          </m:sSubSupPr>
          <m:e>
            <m:r>
              <m:rPr>
                <m:sty m:val="p"/>
              </m:rPr>
              <w:rPr>
                <w:rFonts w:ascii="Cambria Math" w:hAnsi="Cambria Math" w:eastAsia="宋体" w:cs="Times New Roman"/>
                <w:color w:val="000000" w:themeColor="text1"/>
                <w:sz w:val="10"/>
                <w:szCs w:val="10"/>
                <w14:textFill>
                  <w14:solidFill>
                    <w14:schemeClr w14:val="tx1"/>
                  </w14:solidFill>
                </w14:textFill>
              </w:rPr>
              <m:t>u</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p>
        </m:sSubSup>
        <m:r>
          <m:rPr>
            <m:sty m:val="p"/>
          </m:rPr>
          <w:rPr>
            <w:rFonts w:ascii="Cambria Math" w:hAnsi="Cambria Math" w:eastAsia="宋体" w:cs="Times New Roman"/>
            <w:color w:val="000000" w:themeColor="text1"/>
            <w:sz w:val="10"/>
            <w:szCs w:val="10"/>
            <w14:textFill>
              <w14:solidFill>
                <w14:schemeClr w14:val="tx1"/>
              </w14:solidFill>
            </w14:textFill>
          </w:rPr>
          <m:t>x</m:t>
        </m:r>
      </m:oMath>
      <w:r>
        <w:rPr>
          <w:rFonts w:hint="eastAsia" w:ascii="Times New Roman" w:hAnsi="Times New Roman" w:eastAsia="宋体" w:cs="Times New Roman"/>
          <w:bCs/>
          <w:color w:val="000000" w:themeColor="text1"/>
          <w:sz w:val="10"/>
          <w:szCs w:val="10"/>
          <w14:textFill>
            <w14:solidFill>
              <w14:schemeClr w14:val="tx1"/>
            </w14:solidFill>
          </w14:textFill>
        </w:rPr>
        <w:t>概率密度</w:t>
      </w:r>
      <m:oMath>
        <m:r>
          <m:rPr>
            <m:sty m:val="p"/>
          </m:rPr>
          <w:rPr>
            <w:rFonts w:ascii="Cambria Math" w:hAnsi="Cambria Math" w:eastAsia="宋体" w:cs="Times New Roman"/>
            <w:color w:val="000000" w:themeColor="text1"/>
            <w:sz w:val="10"/>
            <w:szCs w:val="10"/>
            <w14:textFill>
              <w14:solidFill>
                <w14:schemeClr w14:val="tx1"/>
              </w14:solidFill>
            </w14:textFill>
          </w:rPr>
          <m:t>p</m:t>
        </m:r>
        <m:d>
          <m:dPr>
            <m:ctrlPr>
              <w:rPr>
                <w:rFonts w:ascii="Cambria Math" w:hAnsi="Cambria Math" w:eastAsia="宋体" w:cs="Times New Roman"/>
                <w:bCs/>
                <w:color w:val="000000" w:themeColor="text1"/>
                <w:sz w:val="10"/>
                <w:szCs w:val="10"/>
                <w14:textFill>
                  <w14:solidFill>
                    <w14:schemeClr w14:val="tx1"/>
                  </w14:solidFill>
                </w14:textFill>
              </w:rPr>
            </m:ctrlPr>
          </m:dPr>
          <m:e>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ν</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hAnsi="Cambria Math" w:eastAsia="宋体" w:cs="Times New Roman"/>
          <w:bCs/>
          <w:i w:val="0"/>
          <w:color w:val="000000" w:themeColor="text1"/>
          <w:sz w:val="10"/>
          <w:szCs w:val="10"/>
          <w:lang w:eastAsia="zh-CN"/>
          <w14:textFill>
            <w14:solidFill>
              <w14:schemeClr w14:val="tx1"/>
            </w14:solidFill>
          </w14:textFill>
        </w:rPr>
        <w:t>；</w:t>
      </w:r>
      <w:r>
        <w:rPr>
          <w:rFonts w:hint="eastAsia" w:hAnsi="Cambria Math" w:eastAsia="宋体" w:cs="Times New Roman"/>
          <w:bCs/>
          <w:i w:val="0"/>
          <w:color w:val="000000" w:themeColor="text1"/>
          <w:sz w:val="10"/>
          <w:szCs w:val="10"/>
          <w:lang w:val="en-US" w:eastAsia="zh-CN"/>
          <w14:textFill>
            <w14:solidFill>
              <w14:schemeClr w14:val="tx1"/>
            </w14:solidFill>
          </w14:textFill>
        </w:rPr>
        <w:t>3、</w:t>
      </w:r>
      <w:r>
        <w:rPr>
          <w:rFonts w:hint="eastAsia" w:ascii="Times New Roman" w:hAnsi="Times New Roman" w:eastAsia="宋体" w:cs="Times New Roman"/>
          <w:bCs/>
          <w:color w:val="000000" w:themeColor="text1"/>
          <w:sz w:val="10"/>
          <w:szCs w:val="10"/>
          <w14:textFill>
            <w14:solidFill>
              <w14:schemeClr w14:val="tx1"/>
            </w14:solidFill>
          </w14:textFill>
        </w:rPr>
        <w:t>求p</w:t>
      </w:r>
      <w:r>
        <w:rPr>
          <w:rFonts w:ascii="Times New Roman" w:hAnsi="Times New Roman" w:eastAsia="宋体" w:cs="Times New Roman"/>
          <w:bCs/>
          <w:color w:val="000000" w:themeColor="text1"/>
          <w:sz w:val="10"/>
          <w:szCs w:val="10"/>
          <w14:textFill>
            <w14:solidFill>
              <w14:schemeClr w14:val="tx1"/>
            </w14:solidFill>
          </w14:textFill>
        </w:rPr>
        <w:t>(vj)</w:t>
      </w:r>
      <w:r>
        <w:rPr>
          <w:rFonts w:hint="eastAsia" w:ascii="Times New Roman" w:hAnsi="Times New Roman" w:eastAsia="宋体" w:cs="Times New Roman"/>
          <w:bCs/>
          <w:color w:val="000000" w:themeColor="text1"/>
          <w:sz w:val="10"/>
          <w:szCs w:val="10"/>
          <w14:textFill>
            <w14:solidFill>
              <w14:schemeClr w14:val="tx1"/>
            </w14:solidFill>
          </w14:textFill>
        </w:rPr>
        <w:t>的极小值点，作垂直uj的超平面作为分类面;</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4、</w:t>
      </w:r>
      <w:r>
        <w:rPr>
          <w:rFonts w:hint="eastAsia" w:ascii="Times New Roman" w:hAnsi="Times New Roman" w:eastAsia="宋体" w:cs="Times New Roman"/>
          <w:bCs/>
          <w:color w:val="000000" w:themeColor="text1"/>
          <w:sz w:val="10"/>
          <w:szCs w:val="10"/>
          <w14:textFill>
            <w14:solidFill>
              <w14:schemeClr w14:val="tx1"/>
            </w14:solidFill>
          </w14:textFill>
        </w:rPr>
        <w:t>如果没有这种极小值点，则用下一个本征值对应本征向量;</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5、</w:t>
      </w:r>
      <w:r>
        <w:rPr>
          <w:rFonts w:hint="eastAsia" w:ascii="Times New Roman" w:hAnsi="Times New Roman" w:eastAsia="宋体" w:cs="Times New Roman"/>
          <w:bCs/>
          <w:color w:val="000000" w:themeColor="text1"/>
          <w:sz w:val="10"/>
          <w:szCs w:val="10"/>
          <w14:textFill>
            <w14:solidFill>
              <w14:schemeClr w14:val="tx1"/>
            </w14:solidFill>
          </w14:textFill>
        </w:rPr>
        <w:t>对划分的每一个子集重复上述过程，直到不能再分（所有方向上都是单峰）</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3BF9D25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➢类别分离的间接方法</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动态聚类法）</w:t>
      </w:r>
      <w:r>
        <w:rPr>
          <w:rFonts w:hint="eastAsia" w:ascii="Times New Roman" w:hAnsi="Times New Roman" w:eastAsia="宋体" w:cs="Times New Roman"/>
          <w:bCs/>
          <w:color w:val="000000" w:themeColor="text1"/>
          <w:sz w:val="10"/>
          <w:szCs w:val="10"/>
          <w14:textFill>
            <w14:solidFill>
              <w14:schemeClr w14:val="tx1"/>
            </w14:solidFill>
          </w14:textFill>
        </w:rPr>
        <w:t xml:space="preserve"> 同一类样本的特征向量应是靠近的</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前提：特征选取合理</w:t>
      </w:r>
    </w:p>
    <w:p w14:paraId="627838E6">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动态聚类的三个要点：</w:t>
      </w:r>
      <w:r>
        <w:rPr>
          <w:rFonts w:hint="eastAsia" w:ascii="Times New Roman" w:hAnsi="Times New Roman" w:eastAsia="宋体" w:cs="Times New Roman"/>
          <w:bCs/>
          <w:color w:val="000000" w:themeColor="text1"/>
          <w:sz w:val="10"/>
          <w:szCs w:val="10"/>
          <w14:textFill>
            <w14:solidFill>
              <w14:schemeClr w14:val="tx1"/>
            </w14:solidFill>
          </w14:textFill>
        </w:rPr>
        <w:t>1. 选某种距离作为样本相似性度量 2. 定义某个准则函数，用于评价聚类质量。 3. 给定某个初始分类，然后用迭代算法找出使准则函数取极值的最好聚类结果。</w:t>
      </w:r>
    </w:p>
    <w:p w14:paraId="5410037D">
      <w:pPr>
        <w:keepNext w:val="0"/>
        <w:keepLines w:val="0"/>
        <w:pageBreakBefore w:val="0"/>
        <w:widowControl w:val="0"/>
        <w:numPr>
          <w:ilvl w:val="0"/>
          <w:numId w:val="3"/>
        </w:numPr>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
          <w:color w:val="000000" w:themeColor="text1"/>
          <w:sz w:val="10"/>
          <w:szCs w:val="10"/>
          <w14:textFill>
            <w14:solidFill>
              <w14:schemeClr w14:val="tx1"/>
            </w14:solidFill>
          </w14:textFill>
        </w:rPr>
        <w:t>均值聚类</w:t>
      </w:r>
      <w:r>
        <w:rPr>
          <w:rFonts w:hint="eastAsia" w:ascii="Times New Roman" w:hAnsi="Times New Roman" w:eastAsia="宋体" w:cs="Times New Roman"/>
          <w:b/>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（也叫K-均值）</w:t>
      </w:r>
    </w:p>
    <w:p w14:paraId="486F94EC">
      <w:pPr>
        <w:keepNext w:val="0"/>
        <w:keepLines w:val="0"/>
        <w:pageBreakBefore w:val="0"/>
        <w:widowControl w:val="0"/>
        <w:numPr>
          <w:numId w:val="0"/>
        </w:numPr>
        <w:kinsoku/>
        <w:wordWrap/>
        <w:overflowPunct/>
        <w:topLinePunct w:val="0"/>
        <w:autoSpaceDE/>
        <w:autoSpaceDN/>
        <w:bidi w:val="0"/>
        <w:adjustRightInd/>
        <w:snapToGrid/>
        <w:spacing w:line="26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hAnsi="Cambria Math" w:eastAsia="宋体" w:cs="Times New Roman"/>
          <w:bCs/>
          <w:i w:val="0"/>
          <w:color w:val="000000" w:themeColor="text1"/>
          <w:sz w:val="10"/>
          <w:szCs w:val="10"/>
          <w:lang w:val="en-US" w:eastAsia="zh-CN"/>
          <w14:textFill>
            <w14:solidFill>
              <w14:schemeClr w14:val="tx1"/>
            </w14:solidFill>
          </w14:textFill>
        </w:rPr>
        <w:t>第j类的准则函数为：</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Γ</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14:textFill>
            <w14:solidFill>
              <w14:schemeClr w14:val="tx1"/>
            </w14:solidFill>
          </w14:textFill>
        </w:rPr>
        <w:t>，对于所有</w:t>
      </w:r>
      <w:r>
        <w:rPr>
          <w:rFonts w:ascii="Times New Roman" w:hAnsi="Times New Roman" w:eastAsia="宋体" w:cs="Times New Roman"/>
          <w:bCs/>
          <w:color w:val="000000" w:themeColor="text1"/>
          <w:sz w:val="10"/>
          <w:szCs w:val="10"/>
          <w14:textFill>
            <w14:solidFill>
              <w14:schemeClr w14:val="tx1"/>
            </w14:solidFill>
          </w14:textFill>
        </w:rPr>
        <w:t>c个模式类</w:t>
      </w:r>
      <m:oMath>
        <m:eqArr>
          <m:eqArrPr>
            <m:ctrlPr>
              <w:rPr>
                <w:rFonts w:ascii="Cambria Math" w:hAnsi="Cambria Math" w:eastAsia="宋体" w:cs="Times New Roman"/>
                <w:bCs/>
                <w:color w:val="000000" w:themeColor="text1"/>
                <w:sz w:val="10"/>
                <w:szCs w:val="10"/>
                <w14:textFill>
                  <w14:solidFill>
                    <w14:schemeClr w14:val="tx1"/>
                  </w14:solidFill>
                </w14:textFill>
              </w:rPr>
            </m:ctrlPr>
          </m:eqArrPr>
          <m:e>
            <m:r>
              <m:rPr>
                <m:sty m:val="p"/>
              </m:rPr>
              <w:rPr>
                <w:rFonts w:ascii="Cambria Math" w:hAnsi="Cambria Math" w:eastAsia="宋体" w:cs="Times New Roman"/>
                <w:color w:val="000000" w:themeColor="text1"/>
                <w:sz w:val="10"/>
                <w:szCs w:val="10"/>
                <w14:textFill>
                  <w14:solidFill>
                    <w14:schemeClr w14:val="tx1"/>
                  </w14:solidFill>
                </w14:textFill>
              </w:rPr>
              <m:t>J=</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j=1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Γ</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e>
        </m:eqArr>
      </m:oMath>
      <w:r>
        <w:rPr>
          <w:rFonts w:hint="eastAsia" w:ascii="Times New Roman" w:hAnsi="Times New Roman" w:eastAsia="宋体" w:cs="Times New Roman"/>
          <w:bCs/>
          <w:color w:val="000000" w:themeColor="text1"/>
          <w:sz w:val="10"/>
          <w:szCs w:val="10"/>
          <w14:textFill>
            <w14:solidFill>
              <w14:schemeClr w14:val="tx1"/>
            </w14:solidFill>
          </w14:textFill>
        </w:rPr>
        <w:t>，</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den>
        </m:f>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i=1</m:t>
            </m:r>
            <m:ctrlPr>
              <w:rPr>
                <w:rFonts w:ascii="Cambria Math" w:hAnsi="Cambria Math" w:eastAsia="宋体" w:cs="Times New Roman"/>
                <w:bCs/>
                <w:color w:val="000000" w:themeColor="text1"/>
                <w:sz w:val="10"/>
                <w:szCs w:val="10"/>
                <w14:textFill>
                  <w14:solidFill>
                    <w14:schemeClr w14:val="tx1"/>
                  </w14:solidFill>
                </w14:textFill>
              </w:rPr>
            </m:ctrlPr>
          </m:sub>
          <m:sup>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Γ</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14:textFill>
            <w14:solidFill>
              <w14:schemeClr w14:val="tx1"/>
            </w14:solidFill>
          </w14:textFill>
        </w:rPr>
        <w:t>。</w:t>
      </w:r>
    </w:p>
    <w:p w14:paraId="2887E478">
      <w:pPr>
        <w:keepNext w:val="0"/>
        <w:keepLines w:val="0"/>
        <w:pageBreakBefore w:val="0"/>
        <w:widowControl w:val="0"/>
        <w:numPr>
          <w:numId w:val="0"/>
        </w:numPr>
        <w:kinsoku/>
        <w:wordWrap/>
        <w:overflowPunct/>
        <w:topLinePunct w:val="0"/>
        <w:autoSpaceDE/>
        <w:autoSpaceDN/>
        <w:bidi w:val="0"/>
        <w:adjustRightInd/>
        <w:snapToGrid/>
        <w:spacing w:line="22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上式表明Γj类聚类中心应为该类样本均值。</w:t>
      </w:r>
      <w:r>
        <w:rPr>
          <w:rFonts w:ascii="Times New Roman" w:hAnsi="Times New Roman" w:eastAsia="宋体" w:cs="Times New Roman"/>
          <w:bCs/>
          <w:color w:val="000000" w:themeColor="text1"/>
          <w:sz w:val="10"/>
          <w:szCs w:val="10"/>
          <w14:textFill>
            <w14:solidFill>
              <w14:schemeClr w14:val="tx1"/>
            </w14:solidFill>
          </w14:textFill>
        </w:rPr>
        <w:t>C均值聚类算法描述</w:t>
      </w:r>
      <w:r>
        <w:rPr>
          <w:rFonts w:hint="eastAsia" w:ascii="Times New Roman" w:hAnsi="Times New Roman" w:eastAsia="宋体" w:cs="Times New Roman"/>
          <w:bCs/>
          <w:color w:val="000000" w:themeColor="text1"/>
          <w:sz w:val="10"/>
          <w:szCs w:val="10"/>
          <w14:textFill>
            <w14:solidFill>
              <w14:schemeClr w14:val="tx1"/>
            </w14:solidFill>
          </w14:textFill>
        </w:rPr>
        <w:t>：1任选</w:t>
      </w:r>
      <w:r>
        <w:rPr>
          <w:rFonts w:ascii="Times New Roman" w:hAnsi="Times New Roman" w:eastAsia="宋体" w:cs="Times New Roman"/>
          <w:bCs/>
          <w:color w:val="000000" w:themeColor="text1"/>
          <w:sz w:val="10"/>
          <w:szCs w:val="10"/>
          <w14:textFill>
            <w14:solidFill>
              <w14:schemeClr w14:val="tx1"/>
            </w14:solidFill>
          </w14:textFill>
        </w:rPr>
        <w:t>c个初始聚类中心，作为代表点：</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2</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e>
        </m:d>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b>
        </m:sSub>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e>
        </m:d>
      </m:oMath>
      <w:r>
        <w:rPr>
          <w:rFonts w:hint="eastAsia" w:ascii="Times New Roman" w:hAnsi="Times New Roman" w:eastAsia="宋体" w:cs="Times New Roman"/>
          <w:bCs/>
          <w:color w:val="000000" w:themeColor="text1"/>
          <w:sz w:val="10"/>
          <w:szCs w:val="10"/>
          <w14:textFill>
            <w14:solidFill>
              <w14:schemeClr w14:val="tx1"/>
            </w14:solidFill>
          </w14:textFill>
        </w:rPr>
        <w:t>;2按最小距离原则将其余样本分配到</w:t>
      </w:r>
      <w:r>
        <w:rPr>
          <w:rFonts w:ascii="Times New Roman" w:hAnsi="Times New Roman" w:eastAsia="宋体" w:cs="Times New Roman"/>
          <w:bCs/>
          <w:color w:val="000000" w:themeColor="text1"/>
          <w:sz w:val="10"/>
          <w:szCs w:val="10"/>
          <w14:textFill>
            <w14:solidFill>
              <w14:schemeClr w14:val="tx1"/>
            </w14:solidFill>
          </w14:textFill>
        </w:rPr>
        <w:t>c个聚类中心的某一个</w:t>
      </w:r>
      <w:r>
        <w:rPr>
          <w:rFonts w:hint="eastAsia" w:ascii="Times New Roman" w:hAnsi="Times New Roman" w:eastAsia="宋体" w:cs="Times New Roman"/>
          <w:bCs/>
          <w:color w:val="000000" w:themeColor="text1"/>
          <w:sz w:val="10"/>
          <w:szCs w:val="10"/>
          <w14:textFill>
            <w14:solidFill>
              <w14:schemeClr w14:val="tx1"/>
            </w14:solidFill>
          </w14:textFill>
        </w:rPr>
        <w:t xml:space="preserve">; </w:t>
      </w:r>
      <w:r>
        <w:rPr>
          <w:rFonts w:ascii="Times New Roman" w:hAnsi="Times New Roman" w:eastAsia="宋体" w:cs="Times New Roman"/>
          <w:bCs/>
          <w:color w:val="000000" w:themeColor="text1"/>
          <w:sz w:val="10"/>
          <w:szCs w:val="10"/>
          <w14:textFill>
            <w14:solidFill>
              <w14:schemeClr w14:val="tx1"/>
            </w14:solidFill>
          </w14:textFill>
        </w:rPr>
        <w:t>3</w:t>
      </w:r>
      <w:r>
        <w:rPr>
          <w:rFonts w:hint="eastAsia" w:ascii="Times New Roman" w:hAnsi="Times New Roman" w:eastAsia="宋体" w:cs="Times New Roman"/>
          <w:bCs/>
          <w:color w:val="000000" w:themeColor="text1"/>
          <w:sz w:val="10"/>
          <w:szCs w:val="10"/>
          <w14:textFill>
            <w14:solidFill>
              <w14:schemeClr w14:val="tx1"/>
            </w14:solidFill>
          </w14:textFill>
        </w:rPr>
        <w:t>计算各个聚类中心的新向量值</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(k+1)=</m:t>
        </m:r>
        <m:f>
          <m:fPr>
            <m:ctrlPr>
              <w:rPr>
                <w:rFonts w:ascii="Cambria Math" w:hAnsi="Cambria Math" w:eastAsia="宋体" w:cs="Times New Roman"/>
                <w:bCs/>
                <w:color w:val="000000" w:themeColor="text1"/>
                <w:sz w:val="10"/>
                <w:szCs w:val="10"/>
                <w14:textFill>
                  <w14:solidFill>
                    <w14:schemeClr w14:val="tx1"/>
                  </w14:solidFill>
                </w14:textFill>
              </w:rPr>
            </m:ctrlPr>
          </m:fPr>
          <m:num>
            <m:r>
              <m:rPr>
                <m:sty m:val="p"/>
              </m:rPr>
              <w:rPr>
                <w:rFonts w:ascii="Cambria Math" w:hAnsi="Cambria Math" w:eastAsia="宋体" w:cs="Times New Roman"/>
                <w:color w:val="000000" w:themeColor="text1"/>
                <w:sz w:val="10"/>
                <w:szCs w:val="10"/>
                <w14:textFill>
                  <w14:solidFill>
                    <w14:schemeClr w14:val="tx1"/>
                  </w14:solidFill>
                </w14:textFill>
              </w:rPr>
              <m:t>1</m:t>
            </m:r>
            <m:ctrlPr>
              <w:rPr>
                <w:rFonts w:ascii="Cambria Math" w:hAnsi="Cambria Math" w:eastAsia="宋体" w:cs="Times New Roman"/>
                <w:bCs/>
                <w:color w:val="000000" w:themeColor="text1"/>
                <w:sz w:val="10"/>
                <w:szCs w:val="10"/>
                <w14:textFill>
                  <w14:solidFill>
                    <w14:schemeClr w14:val="tx1"/>
                  </w14:solidFill>
                </w14:textFill>
              </w:rPr>
            </m:ctrlPr>
          </m:num>
          <m:den>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ctrlPr>
              <w:rPr>
                <w:rFonts w:ascii="Cambria Math" w:hAnsi="Cambria Math" w:eastAsia="宋体" w:cs="Times New Roman"/>
                <w:bCs/>
                <w:color w:val="000000" w:themeColor="text1"/>
                <w:sz w:val="10"/>
                <w:szCs w:val="10"/>
                <w14:textFill>
                  <w14:solidFill>
                    <w14:schemeClr w14:val="tx1"/>
                  </w14:solidFill>
                </w14:textFill>
              </w:rPr>
            </m:ctrlPr>
          </m:den>
        </m:f>
        <m:nary>
          <m:naryPr>
            <m:chr m:val="∑"/>
            <m:grow m:val="1"/>
            <m:limLoc m:val="undOvr"/>
            <m:supHide m:val="1"/>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y∈</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Γ</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(k)</m:t>
            </m:r>
            <m:ctrlPr>
              <w:rPr>
                <w:rFonts w:ascii="Cambria Math" w:hAnsi="Cambria Math" w:eastAsia="宋体" w:cs="Times New Roman"/>
                <w:bCs/>
                <w:color w:val="000000" w:themeColor="text1"/>
                <w:sz w:val="10"/>
                <w:szCs w:val="10"/>
                <w14:textFill>
                  <w14:solidFill>
                    <w14:schemeClr w14:val="tx1"/>
                  </w14:solidFill>
                </w14:textFill>
              </w:rPr>
            </m:ctrlPr>
          </m:sub>
          <m:sup>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r>
          <m:rPr>
            <m:sty m:val="p"/>
          </m:rPr>
          <w:rPr>
            <w:rFonts w:ascii="Cambria Math" w:hAnsi="Cambria Math" w:eastAsia="宋体" w:cs="Times New Roman"/>
            <w:color w:val="000000" w:themeColor="text1"/>
            <w:sz w:val="10"/>
            <w:szCs w:val="10"/>
            <w14:textFill>
              <w14:solidFill>
                <w14:schemeClr w14:val="tx1"/>
              </w14:solidFill>
            </w14:textFill>
          </w:rPr>
          <m:t>y</m:t>
        </m:r>
      </m:oMath>
      <w:r>
        <w:rPr>
          <w:rFonts w:hint="eastAsia" w:ascii="Times New Roman" w:hAnsi="Times New Roman" w:eastAsia="宋体" w:cs="Times New Roman"/>
          <w:bCs/>
          <w:color w:val="000000" w:themeColor="text1"/>
          <w:sz w:val="10"/>
          <w:szCs w:val="10"/>
          <w14:textFill>
            <w14:solidFill>
              <w14:schemeClr w14:val="tx1"/>
            </w14:solidFill>
          </w14:textFill>
        </w:rPr>
        <w:t>;重复直至</w:t>
      </w: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(k+1)=</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Z</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(k),j=1,2…c</m:t>
        </m:r>
      </m:oMath>
      <w:r>
        <w:rPr>
          <w:rFonts w:hint="eastAsia" w:ascii="Times New Roman" w:hAnsi="Times New Roman" w:eastAsia="宋体" w:cs="Times New Roman"/>
          <w:bCs/>
          <w:color w:val="000000" w:themeColor="text1"/>
          <w:sz w:val="10"/>
          <w:szCs w:val="10"/>
          <w14:textFill>
            <w14:solidFill>
              <w14:schemeClr w14:val="tx1"/>
            </w14:solidFill>
          </w14:textFill>
        </w:rPr>
        <w:t>。结果受到所选聚类中心个数初始位置读入次序影响</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444AF6E6">
      <w:pPr>
        <w:keepNext w:val="0"/>
        <w:keepLines w:val="0"/>
        <w:pageBreakBefore w:val="0"/>
        <w:widowControl w:val="0"/>
        <w:numPr>
          <w:numId w:val="0"/>
        </w:numPr>
        <w:kinsoku/>
        <w:wordWrap/>
        <w:overflowPunct/>
        <w:topLinePunct w:val="0"/>
        <w:autoSpaceDE/>
        <w:autoSpaceDN/>
        <w:bidi w:val="0"/>
        <w:adjustRightInd/>
        <w:snapToGrid/>
        <w:spacing w:line="220" w:lineRule="exact"/>
        <w:textAlignment w:val="center"/>
        <w:rPr>
          <w:rFonts w:hint="eastAsia" w:ascii="Times New Roman" w:hAnsi="Times New Roman" w:eastAsia="宋体" w:cs="Times New Roman"/>
          <w:b/>
          <w:bCs w:val="0"/>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
          <w:bCs w:val="0"/>
          <w:color w:val="000000" w:themeColor="text1"/>
          <w:sz w:val="10"/>
          <w:szCs w:val="10"/>
          <w:lang w:val="en-US" w:eastAsia="zh-CN"/>
          <w14:textFill>
            <w14:solidFill>
              <w14:schemeClr w14:val="tx1"/>
            </w14:solidFill>
          </w14:textFill>
        </w:rPr>
        <w:t>ISODATA方法：</w:t>
      </w:r>
    </w:p>
    <w:p w14:paraId="70B03A5E">
      <w:pPr>
        <w:keepNext w:val="0"/>
        <w:keepLines w:val="0"/>
        <w:pageBreakBefore w:val="0"/>
        <w:widowControl w:val="0"/>
        <w:numPr>
          <w:numId w:val="0"/>
        </w:numPr>
        <w:kinsoku/>
        <w:wordWrap/>
        <w:overflowPunct/>
        <w:topLinePunct w:val="0"/>
        <w:autoSpaceDE/>
        <w:autoSpaceDN/>
        <w:bidi w:val="0"/>
        <w:adjustRightInd/>
        <w:snapToGrid/>
        <w:spacing w:line="22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72576" behindDoc="0" locked="0" layoutInCell="1" allowOverlap="1">
            <wp:simplePos x="0" y="0"/>
            <wp:positionH relativeFrom="column">
              <wp:posOffset>55245</wp:posOffset>
            </wp:positionH>
            <wp:positionV relativeFrom="paragraph">
              <wp:posOffset>3053080</wp:posOffset>
            </wp:positionV>
            <wp:extent cx="2181860" cy="1184275"/>
            <wp:effectExtent l="0" t="0" r="2540" b="9525"/>
            <wp:wrapTopAndBottom/>
            <wp:docPr id="3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4"/>
                    <pic:cNvPicPr>
                      <a:picLocks noChangeAspect="1"/>
                    </pic:cNvPicPr>
                  </pic:nvPicPr>
                  <pic:blipFill>
                    <a:blip r:embed="rId186"/>
                    <a:stretch>
                      <a:fillRect/>
                    </a:stretch>
                  </pic:blipFill>
                  <pic:spPr>
                    <a:xfrm>
                      <a:off x="0" y="0"/>
                      <a:ext cx="2181860" cy="1184275"/>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80645</wp:posOffset>
            </wp:positionH>
            <wp:positionV relativeFrom="paragraph">
              <wp:posOffset>1609090</wp:posOffset>
            </wp:positionV>
            <wp:extent cx="2109470" cy="1448435"/>
            <wp:effectExtent l="0" t="0" r="11430" b="12065"/>
            <wp:wrapTopAndBottom/>
            <wp:docPr id="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3"/>
                    <pic:cNvPicPr>
                      <a:picLocks noChangeAspect="1"/>
                    </pic:cNvPicPr>
                  </pic:nvPicPr>
                  <pic:blipFill>
                    <a:blip r:embed="rId187"/>
                    <a:stretch>
                      <a:fillRect/>
                    </a:stretch>
                  </pic:blipFill>
                  <pic:spPr>
                    <a:xfrm>
                      <a:off x="0" y="0"/>
                      <a:ext cx="2109470" cy="1448435"/>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78105</wp:posOffset>
            </wp:positionH>
            <wp:positionV relativeFrom="paragraph">
              <wp:posOffset>635</wp:posOffset>
            </wp:positionV>
            <wp:extent cx="2121535" cy="1591310"/>
            <wp:effectExtent l="0" t="0" r="12065" b="8890"/>
            <wp:wrapTopAndBottom/>
            <wp:docPr id="3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2"/>
                    <pic:cNvPicPr>
                      <a:picLocks noChangeAspect="1"/>
                    </pic:cNvPicPr>
                  </pic:nvPicPr>
                  <pic:blipFill>
                    <a:blip r:embed="rId188"/>
                    <a:stretch>
                      <a:fillRect/>
                    </a:stretch>
                  </pic:blipFill>
                  <pic:spPr>
                    <a:xfrm>
                      <a:off x="0" y="0"/>
                      <a:ext cx="2121535" cy="1591310"/>
                    </a:xfrm>
                    <a:prstGeom prst="rect">
                      <a:avLst/>
                    </a:prstGeom>
                    <a:noFill/>
                    <a:ln>
                      <a:noFill/>
                    </a:ln>
                  </pic:spPr>
                </pic:pic>
              </a:graphicData>
            </a:graphic>
          </wp:anchor>
        </w:drawing>
      </w:r>
      <w:r>
        <w:rPr>
          <w:rFonts w:ascii="Times New Roman" w:hAnsi="Times New Roman" w:eastAsia="宋体" w:cs="Times New Roman"/>
          <w:bCs/>
          <w:color w:val="000000" w:themeColor="text1"/>
          <w:sz w:val="10"/>
          <w:szCs w:val="10"/>
          <w14:textFill>
            <w14:solidFill>
              <w14:schemeClr w14:val="tx1"/>
            </w14:solidFill>
          </w14:textFill>
        </w:rPr>
        <w:t>➢分级聚类方法</w:t>
      </w:r>
      <w:r>
        <w:rPr>
          <w:rFonts w:hint="eastAsia" w:ascii="Times New Roman" w:hAnsi="Times New Roman" w:eastAsia="宋体" w:cs="Times New Roman"/>
          <w:bCs/>
          <w:color w:val="000000" w:themeColor="text1"/>
          <w:sz w:val="10"/>
          <w:szCs w:val="10"/>
          <w14:textFill>
            <w14:solidFill>
              <w14:schemeClr w14:val="tx1"/>
            </w14:solidFill>
          </w14:textFill>
        </w:rPr>
        <w:t>算法（从底向上）：（</w:t>
      </w:r>
      <w:r>
        <w:rPr>
          <w:rFonts w:ascii="Times New Roman" w:hAnsi="Times New Roman" w:eastAsia="宋体" w:cs="Times New Roman"/>
          <w:bCs/>
          <w:color w:val="000000" w:themeColor="text1"/>
          <w:sz w:val="10"/>
          <w:szCs w:val="10"/>
          <w14:textFill>
            <w14:solidFill>
              <w14:schemeClr w14:val="tx1"/>
            </w14:solidFill>
          </w14:textFill>
        </w:rPr>
        <w:t>1）初始化，每个样本形成一类</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2）把相似性最大（距离最小）的两类合并（3）重复（2），直到所有样本合并为两类。</w:t>
      </w:r>
    </w:p>
    <w:p w14:paraId="4BA6FE3F">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常用的类间相似性度量：最近距离、最远距离、均值距离。</w:t>
      </w:r>
    </w:p>
    <w:p w14:paraId="540C0CB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
          <w:color w:val="000000" w:themeColor="text1"/>
          <w:sz w:val="10"/>
          <w:szCs w:val="10"/>
          <w14:textFill>
            <w14:solidFill>
              <w14:schemeClr w14:val="tx1"/>
            </w14:solidFill>
          </w14:textFill>
        </w:rPr>
        <w:t>模糊学习</w:t>
      </w:r>
      <w:r>
        <w:rPr>
          <w:rFonts w:hint="eastAsia" w:ascii="Times New Roman" w:hAnsi="Times New Roman" w:eastAsia="宋体" w:cs="Times New Roman"/>
          <w:bCs/>
          <w:color w:val="000000" w:themeColor="text1"/>
          <w:sz w:val="10"/>
          <w:szCs w:val="10"/>
          <w14:textFill>
            <w14:solidFill>
              <w14:schemeClr w14:val="tx1"/>
            </w14:solidFill>
          </w14:textFill>
        </w:rPr>
        <w:t xml:space="preserve"> 每元素都以一定程度属于某集合也可以同时以不同程度属于几集合</w:t>
      </w:r>
    </w:p>
    <w:p w14:paraId="6D518354">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隶属度μ</w:t>
      </w:r>
      <w:r>
        <w:rPr>
          <w:rFonts w:hint="eastAsia" w:ascii="Times New Roman" w:hAnsi="Times New Roman" w:eastAsia="宋体" w:cs="Times New Roman"/>
          <w:bCs/>
          <w:color w:val="000000" w:themeColor="text1"/>
          <w:sz w:val="10"/>
          <w:szCs w:val="10"/>
          <w:vertAlign w:val="subscript"/>
          <w14:textFill>
            <w14:solidFill>
              <w14:schemeClr w14:val="tx1"/>
            </w14:solidFill>
          </w14:textFill>
        </w:rPr>
        <w:t>A</w:t>
      </w:r>
      <w:r>
        <w:rPr>
          <w:rFonts w:ascii="Times New Roman" w:hAnsi="Times New Roman" w:eastAsia="宋体" w:cs="Times New Roman"/>
          <w:bCs/>
          <w:color w:val="000000" w:themeColor="text1"/>
          <w:sz w:val="10"/>
          <w:szCs w:val="10"/>
          <w14:textFill>
            <w14:solidFill>
              <w14:schemeClr w14:val="tx1"/>
            </w14:solidFill>
          </w14:textFill>
        </w:rPr>
        <w:t>(x)</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x</w:t>
      </w:r>
      <w:r>
        <w:rPr>
          <w:rFonts w:hint="eastAsia" w:ascii="Times New Roman" w:hAnsi="Times New Roman" w:eastAsia="宋体" w:cs="Times New Roman"/>
          <w:bCs/>
          <w:color w:val="000000" w:themeColor="text1"/>
          <w:sz w:val="10"/>
          <w:szCs w:val="10"/>
          <w14:textFill>
            <w14:solidFill>
              <w14:schemeClr w14:val="tx1"/>
            </w14:solidFill>
          </w14:textFill>
        </w:rPr>
        <w:t>属于</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集合</w:t>
      </w:r>
      <w:r>
        <w:rPr>
          <w:rFonts w:hint="eastAsia" w:ascii="Times New Roman" w:hAnsi="Times New Roman" w:eastAsia="宋体" w:cs="Times New Roman"/>
          <w:bCs/>
          <w:color w:val="000000" w:themeColor="text1"/>
          <w:sz w:val="10"/>
          <w:szCs w:val="10"/>
          <w14:textFill>
            <w14:solidFill>
              <w14:schemeClr w14:val="tx1"/>
            </w14:solidFill>
          </w14:textFill>
        </w:rPr>
        <w:t>A的程度；自变量所有可能属于A的对象；值域[</w:t>
      </w:r>
      <w:r>
        <w:rPr>
          <w:rFonts w:ascii="Times New Roman" w:hAnsi="Times New Roman" w:eastAsia="宋体" w:cs="Times New Roman"/>
          <w:bCs/>
          <w:color w:val="000000" w:themeColor="text1"/>
          <w:sz w:val="10"/>
          <w:szCs w:val="10"/>
          <w14:textFill>
            <w14:solidFill>
              <w14:schemeClr w14:val="tx1"/>
            </w14:solidFill>
          </w14:textFill>
        </w:rPr>
        <w:t>0</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1]</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61C2DB9D">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μ</w:t>
      </w:r>
      <w:r>
        <w:rPr>
          <w:rFonts w:hint="eastAsia" w:ascii="Times New Roman" w:hAnsi="Times New Roman" w:eastAsia="宋体" w:cs="Times New Roman"/>
          <w:bCs/>
          <w:color w:val="000000" w:themeColor="text1"/>
          <w:sz w:val="10"/>
          <w:szCs w:val="10"/>
          <w:vertAlign w:val="subscript"/>
          <w14:textFill>
            <w14:solidFill>
              <w14:schemeClr w14:val="tx1"/>
            </w14:solidFill>
          </w14:textFill>
        </w:rPr>
        <w:t>A</w:t>
      </w:r>
      <w:r>
        <w:rPr>
          <w:rFonts w:ascii="Times New Roman" w:hAnsi="Times New Roman" w:eastAsia="宋体" w:cs="Times New Roman"/>
          <w:bCs/>
          <w:color w:val="000000" w:themeColor="text1"/>
          <w:sz w:val="10"/>
          <w:szCs w:val="10"/>
          <w14:textFill>
            <w14:solidFill>
              <w14:schemeClr w14:val="tx1"/>
            </w14:solidFill>
          </w14:textFill>
        </w:rPr>
        <w:t>(x)</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=1即x属于A，</w:t>
      </w:r>
      <w:r>
        <w:rPr>
          <w:rFonts w:hint="eastAsia" w:ascii="Times New Roman" w:hAnsi="Times New Roman" w:eastAsia="宋体" w:cs="Times New Roman"/>
          <w:bCs/>
          <w:color w:val="000000" w:themeColor="text1"/>
          <w:sz w:val="10"/>
          <w:szCs w:val="10"/>
          <w14:textFill>
            <w14:solidFill>
              <w14:schemeClr w14:val="tx1"/>
            </w14:solidFill>
          </w14:textFill>
        </w:rPr>
        <w:t>μ</w:t>
      </w:r>
      <w:r>
        <w:rPr>
          <w:rFonts w:hint="eastAsia" w:ascii="Times New Roman" w:hAnsi="Times New Roman" w:eastAsia="宋体" w:cs="Times New Roman"/>
          <w:bCs/>
          <w:color w:val="000000" w:themeColor="text1"/>
          <w:sz w:val="10"/>
          <w:szCs w:val="10"/>
          <w:vertAlign w:val="subscript"/>
          <w14:textFill>
            <w14:solidFill>
              <w14:schemeClr w14:val="tx1"/>
            </w14:solidFill>
          </w14:textFill>
        </w:rPr>
        <w:t>A</w:t>
      </w:r>
      <w:r>
        <w:rPr>
          <w:rFonts w:ascii="Times New Roman" w:hAnsi="Times New Roman" w:eastAsia="宋体" w:cs="Times New Roman"/>
          <w:bCs/>
          <w:color w:val="000000" w:themeColor="text1"/>
          <w:sz w:val="10"/>
          <w:szCs w:val="10"/>
          <w14:textFill>
            <w14:solidFill>
              <w14:schemeClr w14:val="tx1"/>
            </w14:solidFill>
          </w14:textFill>
        </w:rPr>
        <w:t>(x)</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=0即x不属于A</w:t>
      </w:r>
    </w:p>
    <w:p w14:paraId="60E9A68B">
      <w:pPr>
        <w:keepNext w:val="0"/>
        <w:keepLines w:val="0"/>
        <w:pageBreakBefore w:val="0"/>
        <w:widowControl w:val="0"/>
        <w:kinsoku/>
        <w:wordWrap/>
        <w:overflowPunct/>
        <w:topLinePunct w:val="0"/>
        <w:autoSpaceDE/>
        <w:autoSpaceDN/>
        <w:bidi w:val="0"/>
        <w:adjustRightInd/>
        <w:snapToGrid/>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模糊c均值算法（FCM）</w:t>
      </w:r>
      <w:r>
        <w:rPr>
          <w:rFonts w:hint="eastAsia" w:ascii="Times New Roman" w:hAnsi="Times New Roman" w:eastAsia="宋体" w:cs="Times New Roman"/>
          <w:bCs/>
          <w:color w:val="000000" w:themeColor="text1"/>
          <w:sz w:val="10"/>
          <w:szCs w:val="10"/>
          <w14:textFill>
            <w14:solidFill>
              <w14:schemeClr w14:val="tx1"/>
            </w14:solidFill>
          </w14:textFill>
        </w:rPr>
        <w:t>：由于</w:t>
      </w:r>
      <m:oMath>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j=1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)=1</m:t>
        </m:r>
      </m:oMath>
      <w:r>
        <w:rPr>
          <w:rFonts w:hint="eastAsia" w:ascii="Times New Roman" w:hAnsi="Times New Roman" w:eastAsia="宋体" w:cs="Times New Roman"/>
          <w:bCs/>
          <w:color w:val="000000" w:themeColor="text1"/>
          <w:sz w:val="10"/>
          <w:szCs w:val="10"/>
          <w14:textFill>
            <w14:solidFill>
              <w14:schemeClr w14:val="tx1"/>
            </w14:solidFill>
          </w14:textFill>
        </w:rPr>
        <w:t>可能对某些野值隶属度可能较大，放松归一化条件得到改进模糊c均值算法（AFC）：</w:t>
      </w:r>
      <m:oMath>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j=1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c</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μ</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j</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i</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r>
          <m:rPr>
            <m:sty m:val="p"/>
          </m:rPr>
          <w:rPr>
            <w:rFonts w:hint="eastAsia" w:ascii="Cambria Math" w:hAnsi="Cambria Math" w:eastAsia="宋体" w:cs="Times New Roman"/>
            <w:color w:val="000000" w:themeColor="text1"/>
            <w:sz w:val="10"/>
            <w:szCs w:val="10"/>
            <w14:textFill>
              <w14:solidFill>
                <w14:schemeClr w14:val="tx1"/>
              </w14:solidFill>
            </w14:textFill>
          </w:rPr>
          <m:t>n</m:t>
        </m:r>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特点：有更好的鲁棒性，对聚类数目不十分敏感。</w:t>
      </w:r>
    </w:p>
    <w:p w14:paraId="48E0981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lang w:eastAsia="zh-CN"/>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AFC（改进）</w:t>
      </w:r>
      <w:r>
        <w:rPr>
          <w:rFonts w:hint="eastAsia" w:ascii="Times New Roman" w:hAnsi="Times New Roman" w:eastAsia="宋体" w:cs="Times New Roman"/>
          <w:bCs/>
          <w:color w:val="000000" w:themeColor="text1"/>
          <w:sz w:val="10"/>
          <w:szCs w:val="10"/>
          <w14:textFill>
            <w14:solidFill>
              <w14:schemeClr w14:val="tx1"/>
            </w14:solidFill>
          </w14:textFill>
        </w:rPr>
        <w:t>：较前面提到的模糊</w:t>
      </w:r>
      <w:r>
        <w:rPr>
          <w:rFonts w:ascii="Times New Roman" w:hAnsi="Times New Roman" w:eastAsia="宋体" w:cs="Times New Roman"/>
          <w:bCs/>
          <w:color w:val="000000" w:themeColor="text1"/>
          <w:sz w:val="10"/>
          <w:szCs w:val="10"/>
          <w14:textFill>
            <w14:solidFill>
              <w14:schemeClr w14:val="tx1"/>
            </w14:solidFill>
          </w14:textFill>
        </w:rPr>
        <w:t>C 均值算法具有更好的鲁棒性，它不但可以在有孤立样本存在的情况下得到较好的聚类效果，而且可以放松隶属度条件，而且因为放松了隶属度条件，使最终聚类结果</w:t>
      </w:r>
      <w:r>
        <w:rPr>
          <w:rFonts w:hint="eastAsia" w:ascii="Times New Roman" w:hAnsi="Times New Roman" w:eastAsia="宋体" w:cs="Times New Roman"/>
          <w:bCs/>
          <w:color w:val="000000" w:themeColor="text1"/>
          <w:sz w:val="10"/>
          <w:szCs w:val="10"/>
          <w14:textFill>
            <w14:solidFill>
              <w14:schemeClr w14:val="tx1"/>
            </w14:solidFill>
          </w14:textFill>
        </w:rPr>
        <w:t>对预先确定的聚类数目不十分敏感。与确定性</w:t>
      </w:r>
      <w:r>
        <w:rPr>
          <w:rFonts w:ascii="Times New Roman" w:hAnsi="Times New Roman" w:eastAsia="宋体" w:cs="Times New Roman"/>
          <w:bCs/>
          <w:color w:val="000000" w:themeColor="text1"/>
          <w:sz w:val="10"/>
          <w:szCs w:val="10"/>
          <w14:textFill>
            <w14:solidFill>
              <w14:schemeClr w14:val="tx1"/>
            </w14:solidFill>
          </w14:textFill>
        </w:rPr>
        <w:t>C均值算法和模糊C均值算法一样</w:t>
      </w:r>
      <w:r>
        <w:rPr>
          <w:rFonts w:hint="eastAsia" w:ascii="Times New Roman" w:hAnsi="Times New Roman" w:eastAsia="宋体" w:cs="Times New Roman"/>
          <w:bCs/>
          <w:color w:val="000000" w:themeColor="text1"/>
          <w:sz w:val="10"/>
          <w:szCs w:val="10"/>
          <w14:textFill>
            <w14:solidFill>
              <w14:schemeClr w14:val="tx1"/>
            </w14:solidFill>
          </w14:textFill>
        </w:rPr>
        <w:t>，改进的模糊</w:t>
      </w:r>
      <w:r>
        <w:rPr>
          <w:rFonts w:ascii="Times New Roman" w:hAnsi="Times New Roman" w:eastAsia="宋体" w:cs="Times New Roman"/>
          <w:bCs/>
          <w:color w:val="000000" w:themeColor="text1"/>
          <w:sz w:val="10"/>
          <w:szCs w:val="10"/>
          <w14:textFill>
            <w14:solidFill>
              <w14:schemeClr w14:val="tx1"/>
            </w14:solidFill>
          </w14:textFill>
        </w:rPr>
        <w:t>C均值算法仍然对聚类中心初值十分敏感，为得到较好的结果可以用确定性C均值算法或模糊C均值算法的结果作为初值</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p>
    <w:p w14:paraId="6D3BA8F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k近邻的问题：当样本稀疏时，只考虑样本的近邻顺序而不考虑距离远近不合适。</w:t>
      </w:r>
    </w:p>
    <w:p w14:paraId="7B24AEF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第九章 前馈神经网络</w:t>
      </w:r>
    </w:p>
    <w:p w14:paraId="7A8B2B26">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一、神经网络</w:t>
      </w:r>
      <w:r>
        <w:rPr>
          <w:rFonts w:ascii="Times New Roman" w:hAnsi="Times New Roman" w:eastAsia="宋体" w:cs="Times New Roman"/>
          <w:bCs/>
          <w:color w:val="000000" w:themeColor="text1"/>
          <w:sz w:val="10"/>
          <w:szCs w:val="10"/>
          <w14:textFill>
            <w14:solidFill>
              <w14:schemeClr w14:val="tx1"/>
            </w14:solidFill>
          </w14:textFill>
        </w:rPr>
        <w:tab/>
      </w:r>
    </w:p>
    <w:p w14:paraId="22BF7C93">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人工神经元</w:t>
      </w:r>
    </w:p>
    <w:p w14:paraId="271AE4ED">
      <w:pPr>
        <w:keepNext w:val="0"/>
        <w:keepLines w:val="0"/>
        <w:pageBreakBefore w:val="0"/>
        <w:widowControl w:val="0"/>
        <w:kinsoku/>
        <w:wordWrap/>
        <w:overflowPunct/>
        <w:topLinePunct w:val="0"/>
        <w:autoSpaceDE/>
        <w:autoSpaceDN/>
        <w:bidi w:val="0"/>
        <w:adjustRightInd/>
        <w:snapToGrid/>
        <w:spacing w:line="24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线性模型：</w:t>
      </w:r>
      <w:r>
        <w:rPr>
          <w:rFonts w:ascii="Times New Roman" w:hAnsi="Times New Roman" w:eastAsia="宋体" w:cs="Times New Roman"/>
          <w:bCs/>
          <w:color w:val="000000" w:themeColor="text1"/>
          <w:sz w:val="10"/>
          <w:szCs w:val="10"/>
          <w14:textFill>
            <w14:solidFill>
              <w14:schemeClr w14:val="tx1"/>
            </w14:solidFill>
          </w14:textFill>
        </w:rPr>
        <w:object>
          <v:shape id="_x0000_i1107" o:spt="75" type="#_x0000_t75" style="height:17pt;width:53pt;" o:ole="t" filled="f" o:preferrelative="t" stroked="f" coordsize="21600,21600">
            <v:path/>
            <v:fill on="f" focussize="0,0"/>
            <v:stroke on="f" joinstyle="miter"/>
            <v:imagedata r:id="rId190" o:title=""/>
            <o:lock v:ext="edit" aspectratio="t"/>
            <w10:wrap type="none"/>
            <w10:anchorlock/>
          </v:shape>
          <o:OLEObject Type="Embed" ProgID="Equation.DSMT4" ShapeID="_x0000_i1107" DrawAspect="Content" ObjectID="_1468075811" r:id="rId189">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激活函数：</w:t>
      </w:r>
      <w:r>
        <w:rPr>
          <w:rFonts w:ascii="Times New Roman" w:hAnsi="Times New Roman" w:eastAsia="宋体" w:cs="Times New Roman"/>
          <w:bCs/>
          <w:color w:val="000000" w:themeColor="text1"/>
          <w:sz w:val="10"/>
          <w:szCs w:val="10"/>
          <w14:textFill>
            <w14:solidFill>
              <w14:schemeClr w14:val="tx1"/>
            </w14:solidFill>
          </w14:textFill>
        </w:rPr>
        <w:object>
          <v:shape id="_x0000_i1108" o:spt="75" type="#_x0000_t75" style="height:10.1pt;width:21.3pt;" o:ole="t" filled="f" o:preferrelative="t" stroked="f" coordsize="21600,21600">
            <v:path/>
            <v:fill on="f" focussize="0,0"/>
            <v:stroke on="f" joinstyle="miter"/>
            <v:imagedata r:id="rId192" o:title=""/>
            <o:lock v:ext="edit" aspectratio="t"/>
            <w10:wrap type="none"/>
            <w10:anchorlock/>
          </v:shape>
          <o:OLEObject Type="Embed" ProgID="Equation.DSMT4" ShapeID="_x0000_i1108" DrawAspect="Content" ObjectID="_1468075812" r:id="rId191">
            <o:LockedField>false</o:LockedField>
          </o:OLEObject>
        </w:object>
      </w:r>
      <w:r>
        <w:rPr>
          <w:rFonts w:hint="eastAsia" w:ascii="Times New Roman" w:hAnsi="Times New Roman" w:eastAsia="宋体" w:cs="Times New Roman"/>
          <w:bCs/>
          <w:color w:val="000000" w:themeColor="text1"/>
          <w:sz w:val="10"/>
          <w:szCs w:val="10"/>
          <w14:textFill>
            <w14:solidFill>
              <w14:schemeClr w14:val="tx1"/>
            </w14:solidFill>
          </w14:textFill>
        </w:rPr>
        <w:t>激活函数的性质：连续可导（允许少数点不可导）的非线性函数；尽可能简单；值域合适</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区间内</w:t>
      </w:r>
      <w:r>
        <w:rPr>
          <w:rFonts w:hint="eastAsia" w:ascii="Times New Roman" w:hAnsi="Times New Roman" w:eastAsia="宋体" w:cs="Times New Roman"/>
          <w:bCs/>
          <w:color w:val="000000" w:themeColor="text1"/>
          <w:sz w:val="10"/>
          <w:szCs w:val="10"/>
          <w14:textFill>
            <w14:solidFill>
              <w14:schemeClr w14:val="tx1"/>
            </w14:solidFill>
          </w14:textFill>
        </w:rPr>
        <w:t>；单调递增。</w:t>
      </w:r>
    </w:p>
    <w:p w14:paraId="0670AEC1">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常见激活函数</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见右图）</w:t>
      </w:r>
    </w:p>
    <w:p w14:paraId="59B1EC3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二、前馈神经网络</w:t>
      </w:r>
    </w:p>
    <w:p w14:paraId="51D9AEB0">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（全连接神经网络，多层感知机）</w:t>
      </w:r>
    </w:p>
    <w:p w14:paraId="19C68E5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1</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网络结构：</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各神经元分属不同层，</w:t>
      </w:r>
      <w:r>
        <w:rPr>
          <w:rFonts w:hint="eastAsia" w:ascii="Times New Roman" w:hAnsi="Times New Roman" w:eastAsia="宋体" w:cs="Times New Roman"/>
          <w:bCs/>
          <w:color w:val="000000" w:themeColor="text1"/>
          <w:sz w:val="10"/>
          <w:szCs w:val="10"/>
          <w14:textFill>
            <w14:solidFill>
              <w14:schemeClr w14:val="tx1"/>
            </w14:solidFill>
          </w14:textFill>
        </w:rPr>
        <w:t>层内无连接；相邻两层之间全部两两连接；无反馈，有向无环图。</w:t>
      </w:r>
    </w:p>
    <w:p w14:paraId="71501CC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2</w:t>
      </w:r>
      <w:r>
        <w:rPr>
          <w:rFonts w:ascii="Times New Roman" w:hAnsi="Times New Roman" w:eastAsia="宋体" w:cs="Times New Roman"/>
          <w:bCs/>
          <w:color w:val="000000" w:themeColor="text1"/>
          <w:sz w:val="10"/>
          <w:szCs w:val="10"/>
          <w14:textFill>
            <w14:solidFill>
              <w14:schemeClr w14:val="tx1"/>
            </w14:solidFill>
          </w14:textFill>
        </w:rPr>
        <w:t xml:space="preserve">. </w:t>
      </w:r>
      <w:r>
        <w:rPr>
          <w:rFonts w:hint="eastAsia" w:ascii="Times New Roman" w:hAnsi="Times New Roman" w:eastAsia="宋体" w:cs="Times New Roman"/>
          <w:bCs/>
          <w:color w:val="000000" w:themeColor="text1"/>
          <w:sz w:val="10"/>
          <w:szCs w:val="10"/>
          <w14:textFill>
            <w14:solidFill>
              <w14:schemeClr w14:val="tx1"/>
            </w14:solidFill>
          </w14:textFill>
        </w:rPr>
        <w:t>信息传递过程</w:t>
      </w:r>
      <w:r>
        <w:rPr>
          <w:rFonts w:ascii="Times New Roman" w:hAnsi="Times New Roman" w:eastAsia="宋体" w:cs="Times New Roman"/>
          <w:bCs/>
          <w:color w:val="000000" w:themeColor="text1"/>
          <w:sz w:val="10"/>
          <w:szCs w:val="10"/>
          <w14:textFill>
            <w14:solidFill>
              <w14:schemeClr w14:val="tx1"/>
            </w14:solidFill>
          </w14:textFill>
        </w:rPr>
        <w:object>
          <v:shape id="_x0000_i1109" o:spt="75" type="#_x0000_t75" style="height:11.25pt;width:75.15pt;" o:ole="t" filled="f" o:preferrelative="t" stroked="f" coordsize="21600,21600">
            <v:path/>
            <v:fill on="f" focussize="0,0"/>
            <v:stroke on="f" joinstyle="miter"/>
            <v:imagedata r:id="rId194" o:title=""/>
            <o:lock v:ext="edit" aspectratio="t"/>
            <w10:wrap type="none"/>
            <w10:anchorlock/>
          </v:shape>
          <o:OLEObject Type="Embed" ProgID="Equation.DSMT4" ShapeID="_x0000_i1109" DrawAspect="Content" ObjectID="_1468075813" r:id="rId193">
            <o:LockedField>false</o:LockedField>
          </o:OLEObject>
        </w:objec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l</w:t>
      </w:r>
      <w:r>
        <w:rPr>
          <w:rFonts w:hint="eastAsia" w:ascii="Times New Roman" w:hAnsi="Times New Roman" w:eastAsia="宋体" w:cs="Times New Roman"/>
          <w:bCs/>
          <w:color w:val="000000" w:themeColor="text1"/>
          <w:sz w:val="10"/>
          <w:szCs w:val="10"/>
          <w14:textFill>
            <w14:solidFill>
              <w14:schemeClr w14:val="tx1"/>
            </w14:solidFill>
          </w14:textFill>
        </w:rPr>
        <w:t>表示层数 ，x=a(0)迭代</w:t>
      </w:r>
    </w:p>
    <w:p w14:paraId="296D422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通用近似定理：对于具有线性输出层和至少一个使用“挤压”性质的激活函数的隐藏层组成的前馈神经网络，只要其隐藏层神经元的数量足够，它可以以任意的精度来近似任何从一个定义在实数空间中的有界闭集函数。</w:t>
      </w:r>
    </w:p>
    <w:p w14:paraId="5F8FCB2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三、参数学习</w:t>
      </w:r>
    </w:p>
    <w:p w14:paraId="53E01888">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训练：</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交叉熵损失函数：</w:t>
      </w:r>
      <w:r>
        <w:rPr>
          <w:rFonts w:hint="eastAsia" w:ascii="Times New Roman" w:hAnsi="Times New Roman" w:eastAsia="宋体" w:cs="Times New Roman"/>
          <w:bCs/>
          <w:color w:val="000000" w:themeColor="text1"/>
          <w:sz w:val="10"/>
          <w:szCs w:val="10"/>
          <w14:textFill>
            <w14:solidFill>
              <w14:schemeClr w14:val="tx1"/>
            </w14:solidFill>
          </w14:textFill>
        </w:rPr>
        <w:t>loss=-y</w:t>
      </w:r>
      <w:r>
        <w:rPr>
          <w:rFonts w:hint="eastAsia" w:ascii="Times New Roman" w:hAnsi="Times New Roman" w:eastAsia="宋体" w:cs="Times New Roman"/>
          <w:bCs/>
          <w:color w:val="000000" w:themeColor="text1"/>
          <w:sz w:val="10"/>
          <w:szCs w:val="10"/>
          <w:vertAlign w:val="superscript"/>
          <w14:textFill>
            <w14:solidFill>
              <w14:schemeClr w14:val="tx1"/>
            </w14:solidFill>
          </w14:textFill>
        </w:rPr>
        <w:t>T</w:t>
      </w:r>
      <w:r>
        <w:rPr>
          <w:rFonts w:hint="eastAsia" w:ascii="Times New Roman" w:hAnsi="Times New Roman" w:eastAsia="宋体" w:cs="Times New Roman"/>
          <w:bCs/>
          <w:color w:val="000000" w:themeColor="text1"/>
          <w:sz w:val="10"/>
          <w:szCs w:val="10"/>
          <w14:textFill>
            <w14:solidFill>
              <w14:schemeClr w14:val="tx1"/>
            </w14:solidFill>
          </w14:textFill>
        </w:rPr>
        <w:t>log(hat_y)</w:t>
      </w:r>
    </w:p>
    <w:p w14:paraId="2A72649A">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训练过程：1、</w:t>
      </w:r>
      <w:r>
        <w:rPr>
          <w:rFonts w:hint="eastAsia" w:ascii="Times New Roman" w:hAnsi="Times New Roman" w:eastAsia="宋体" w:cs="Times New Roman"/>
          <w:bCs/>
          <w:color w:val="000000" w:themeColor="text1"/>
          <w:sz w:val="10"/>
          <w:szCs w:val="10"/>
          <w14:textFill>
            <w14:solidFill>
              <w14:schemeClr w14:val="tx1"/>
            </w14:solidFill>
          </w14:textFill>
        </w:rPr>
        <w:t>前向计算各层状态、激活值；</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2、</w:t>
      </w:r>
      <w:r>
        <w:rPr>
          <w:rFonts w:hint="eastAsia" w:ascii="Times New Roman" w:hAnsi="Times New Roman" w:eastAsia="宋体" w:cs="Times New Roman"/>
          <w:bCs/>
          <w:color w:val="000000" w:themeColor="text1"/>
          <w:sz w:val="10"/>
          <w:szCs w:val="10"/>
          <w14:textFill>
            <w14:solidFill>
              <w14:schemeClr w14:val="tx1"/>
            </w14:solidFill>
          </w14:textFill>
        </w:rPr>
        <w:t>反向计算各层对参数的偏导数；</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3、</w:t>
      </w:r>
      <w:r>
        <w:rPr>
          <w:rFonts w:hint="eastAsia" w:ascii="Times New Roman" w:hAnsi="Times New Roman" w:eastAsia="宋体" w:cs="Times New Roman"/>
          <w:bCs/>
          <w:color w:val="000000" w:themeColor="text1"/>
          <w:sz w:val="10"/>
          <w:szCs w:val="10"/>
          <w14:textFill>
            <w14:solidFill>
              <w14:schemeClr w14:val="tx1"/>
            </w14:solidFill>
          </w14:textFill>
        </w:rPr>
        <w:t>梯度下降更新参数</w:t>
      </w:r>
      <w:r>
        <w:rPr>
          <w:rFonts w:hint="eastAsia" w:ascii="Times New Roman" w:hAnsi="Times New Roman" w:eastAsia="宋体" w:cs="Times New Roman"/>
          <w:bCs/>
          <w:color w:val="00B0F0"/>
          <w:sz w:val="10"/>
          <w:szCs w:val="10"/>
        </w:rPr>
        <w:t>(链式法则和反向传播见ppt)</w:t>
      </w:r>
    </w:p>
    <w:p w14:paraId="018A26F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第十章卷积神经网络</w:t>
      </w:r>
    </w:p>
    <w:p w14:paraId="2C057BFE">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全连接前馈神经网络(</w:t>
      </w:r>
      <w:r>
        <w:rPr>
          <w:rFonts w:ascii="Times New Roman" w:hAnsi="Times New Roman" w:eastAsia="宋体" w:cs="Times New Roman"/>
          <w:bCs/>
          <w:color w:val="000000" w:themeColor="text1"/>
          <w:sz w:val="10"/>
          <w:szCs w:val="10"/>
          <w14:textFill>
            <w14:solidFill>
              <w14:schemeClr w14:val="tx1"/>
            </w14:solidFill>
          </w14:textFill>
        </w:rPr>
        <w:t>1)</w:t>
      </w:r>
      <w:r>
        <w:rPr>
          <w:rFonts w:hint="eastAsia" w:ascii="Times New Roman" w:hAnsi="Times New Roman" w:eastAsia="宋体" w:cs="Times New Roman"/>
          <w:bCs/>
          <w:color w:val="000000" w:themeColor="text1"/>
          <w:sz w:val="10"/>
          <w:szCs w:val="10"/>
          <w14:textFill>
            <w14:solidFill>
              <w14:schemeClr w14:val="tx1"/>
            </w14:solidFill>
          </w14:textFill>
        </w:rPr>
        <w:t>权重矩阵的参数非常多(</w:t>
      </w:r>
      <w:r>
        <w:rPr>
          <w:rFonts w:ascii="Times New Roman" w:hAnsi="Times New Roman" w:eastAsia="宋体" w:cs="Times New Roman"/>
          <w:bCs/>
          <w:color w:val="000000" w:themeColor="text1"/>
          <w:sz w:val="10"/>
          <w:szCs w:val="10"/>
          <w14:textFill>
            <w14:solidFill>
              <w14:schemeClr w14:val="tx1"/>
            </w14:solidFill>
          </w14:textFill>
        </w:rPr>
        <w:t>2)</w:t>
      </w:r>
      <w:r>
        <w:rPr>
          <w:rFonts w:hint="eastAsia" w:ascii="Times New Roman" w:hAnsi="Times New Roman" w:eastAsia="宋体" w:cs="Times New Roman"/>
          <w:bCs/>
          <w:color w:val="000000" w:themeColor="text1"/>
          <w:sz w:val="10"/>
          <w:szCs w:val="10"/>
          <w14:textFill>
            <w14:solidFill>
              <w14:schemeClr w14:val="tx1"/>
            </w14:solidFill>
          </w14:textFill>
        </w:rPr>
        <w:t>很难提取局部不变特征</w:t>
      </w:r>
    </w:p>
    <w:p w14:paraId="697283D5">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卷积神经网络（CNN）：前馈</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网络</w:t>
      </w:r>
      <w:r>
        <w:rPr>
          <w:rFonts w:hint="eastAsia" w:ascii="Times New Roman" w:hAnsi="Times New Roman" w:eastAsia="宋体" w:cs="Times New Roman"/>
          <w:bCs/>
          <w:color w:val="000000" w:themeColor="text1"/>
          <w:sz w:val="10"/>
          <w:szCs w:val="10"/>
          <w14:textFill>
            <w14:solidFill>
              <w14:schemeClr w14:val="tx1"/>
            </w14:solidFill>
          </w14:textFill>
        </w:rPr>
        <w:t>，结构特性：局部连接，权重共享，空间或时间上的次采样；经常用在信号处理中，用于计算信号的延迟累积；</w:t>
      </w:r>
    </w:p>
    <w:p w14:paraId="2DEC874C">
      <w:pPr>
        <w:keepNext w:val="0"/>
        <w:keepLines w:val="0"/>
        <w:pageBreakBefore w:val="0"/>
        <w:widowControl w:val="0"/>
        <w:kinsoku/>
        <w:wordWrap/>
        <w:overflowPunct/>
        <w:topLinePunct w:val="0"/>
        <w:autoSpaceDE/>
        <w:autoSpaceDN/>
        <w:bidi w:val="0"/>
        <w:adjustRightInd/>
        <w:snapToGrid/>
        <w:spacing w:line="200" w:lineRule="exact"/>
        <w:textAlignment w:val="center"/>
        <w:rPr>
          <w:rFonts w:hint="default" w:ascii="Times New Roman" w:hAnsi="Times New Roman" w:eastAsia="宋体" w:cs="Times New Roman"/>
          <w:bCs/>
          <w:color w:val="000000" w:themeColor="text1"/>
          <w:sz w:val="10"/>
          <w:szCs w:val="10"/>
          <w:lang w:val="en-US" w:eastAsia="zh-CN"/>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一维卷积：</w:t>
      </w:r>
    </w:p>
    <w:p w14:paraId="69386F6F">
      <w:pPr>
        <w:keepNext w:val="0"/>
        <w:keepLines w:val="0"/>
        <w:pageBreakBefore w:val="0"/>
        <w:widowControl w:val="0"/>
        <w:kinsoku/>
        <w:wordWrap/>
        <w:overflowPunct/>
        <w:topLinePunct w:val="0"/>
        <w:autoSpaceDE/>
        <w:autoSpaceDN/>
        <w:bidi w:val="0"/>
        <w:adjustRightInd/>
        <w:snapToGrid/>
        <w:spacing w:line="26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m:oMath>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y</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t</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nary>
          <m:naryPr>
            <m:chr m:val="∑"/>
            <m:grow m:val="1"/>
            <m:limLoc m:val="undOvr"/>
            <m:ctrlPr>
              <w:rPr>
                <w:rFonts w:ascii="Cambria Math" w:hAnsi="Cambria Math" w:eastAsia="宋体" w:cs="Times New Roman"/>
                <w:bCs/>
                <w:color w:val="000000" w:themeColor="text1"/>
                <w:sz w:val="10"/>
                <w:szCs w:val="10"/>
                <w14:textFill>
                  <w14:solidFill>
                    <w14:schemeClr w14:val="tx1"/>
                  </w14:solidFill>
                </w14:textFill>
              </w:rPr>
            </m:ctrlPr>
          </m:naryPr>
          <m:sub>
            <m:r>
              <m:rPr>
                <m:sty m:val="p"/>
              </m:rPr>
              <w:rPr>
                <w:rFonts w:ascii="Cambria Math" w:hAnsi="Cambria Math" w:eastAsia="宋体" w:cs="Times New Roman"/>
                <w:color w:val="000000" w:themeColor="text1"/>
                <w:sz w:val="10"/>
                <w:szCs w:val="10"/>
                <w14:textFill>
                  <w14:solidFill>
                    <w14:schemeClr w14:val="tx1"/>
                  </w14:solidFill>
                </w14:textFill>
              </w:rPr>
              <m:t>k=1</m:t>
            </m:r>
            <m:ctrlPr>
              <w:rPr>
                <w:rFonts w:ascii="Cambria Math" w:hAnsi="Cambria Math" w:eastAsia="宋体" w:cs="Times New Roman"/>
                <w:bCs/>
                <w:color w:val="000000" w:themeColor="text1"/>
                <w:sz w:val="10"/>
                <w:szCs w:val="10"/>
                <w14:textFill>
                  <w14:solidFill>
                    <w14:schemeClr w14:val="tx1"/>
                  </w14:solidFill>
                </w14:textFill>
              </w:rPr>
            </m:ctrlPr>
          </m:sub>
          <m:sup>
            <m:r>
              <m:rPr>
                <m:sty m:val="p"/>
              </m:rPr>
              <w:rPr>
                <w:rFonts w:ascii="Cambria Math" w:hAnsi="Cambria Math" w:eastAsia="宋体" w:cs="Times New Roman"/>
                <w:color w:val="000000" w:themeColor="text1"/>
                <w:sz w:val="10"/>
                <w:szCs w:val="10"/>
                <w14:textFill>
                  <w14:solidFill>
                    <w14:schemeClr w14:val="tx1"/>
                  </w14:solidFill>
                </w14:textFill>
              </w:rPr>
              <m:t>3</m:t>
            </m:r>
            <m:ctrlPr>
              <w:rPr>
                <w:rFonts w:ascii="Cambria Math" w:hAnsi="Cambria Math" w:eastAsia="宋体" w:cs="Times New Roman"/>
                <w:bCs/>
                <w:color w:val="000000" w:themeColor="text1"/>
                <w:sz w:val="10"/>
                <w:szCs w:val="10"/>
                <w14:textFill>
                  <w14:solidFill>
                    <w14:schemeClr w14:val="tx1"/>
                  </w14:solidFill>
                </w14:textFill>
              </w:rPr>
            </m:ctrlPr>
          </m:sup>
          <m:e>
            <m:r>
              <m:rPr>
                <m:sty m:val="p"/>
              </m:rPr>
              <w:rPr>
                <w:rFonts w:ascii="Cambria Math" w:hAnsi="Cambria Math" w:eastAsia="宋体" w:cs="Times New Roman"/>
                <w:color w:val="000000" w:themeColor="text1"/>
                <w:sz w:val="10"/>
                <w:szCs w:val="10"/>
                <w14:textFill>
                  <w14:solidFill>
                    <w14:schemeClr w14:val="tx1"/>
                  </w14:solidFill>
                </w14:textFill>
              </w:rPr>
              <m:t> </m:t>
            </m:r>
            <m:ctrlPr>
              <w:rPr>
                <w:rFonts w:ascii="Cambria Math" w:hAnsi="Cambria Math" w:eastAsia="宋体" w:cs="Times New Roman"/>
                <w:bCs/>
                <w:color w:val="000000" w:themeColor="text1"/>
                <w:sz w:val="10"/>
                <w:szCs w:val="10"/>
                <w14:textFill>
                  <w14:solidFill>
                    <w14:schemeClr w14:val="tx1"/>
                  </w14:solidFill>
                </w14:textFill>
              </w:rPr>
            </m:ctrlPr>
          </m:e>
        </m:nary>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w</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k</m:t>
            </m:r>
            <m:ctrlPr>
              <w:rPr>
                <w:rFonts w:ascii="Cambria Math" w:hAnsi="Cambria Math" w:eastAsia="宋体" w:cs="Times New Roman"/>
                <w:bCs/>
                <w:color w:val="000000" w:themeColor="text1"/>
                <w:sz w:val="10"/>
                <w:szCs w:val="10"/>
                <w14:textFill>
                  <w14:solidFill>
                    <w14:schemeClr w14:val="tx1"/>
                  </w14:solidFill>
                </w14:textFill>
              </w:rPr>
            </m:ctrlPr>
          </m:sub>
        </m:sSub>
        <m:r>
          <m:rPr>
            <m:sty m:val="p"/>
          </m:rPr>
          <w:rPr>
            <w:rFonts w:ascii="Cambria Math" w:hAnsi="Cambria Math" w:eastAsia="宋体" w:cs="Times New Roman"/>
            <w:color w:val="000000" w:themeColor="text1"/>
            <w:sz w:val="10"/>
            <w:szCs w:val="10"/>
            <w14:textFill>
              <w14:solidFill>
                <w14:schemeClr w14:val="tx1"/>
              </w14:solidFill>
            </w14:textFill>
          </w:rPr>
          <m:t>⋅</m:t>
        </m:r>
        <m:sSub>
          <m:sSubPr>
            <m:ctrlPr>
              <w:rPr>
                <w:rFonts w:ascii="Cambria Math" w:hAnsi="Cambria Math" w:eastAsia="宋体" w:cs="Times New Roman"/>
                <w:bCs/>
                <w:color w:val="000000" w:themeColor="text1"/>
                <w:sz w:val="10"/>
                <w:szCs w:val="10"/>
                <w14:textFill>
                  <w14:solidFill>
                    <w14:schemeClr w14:val="tx1"/>
                  </w14:solidFill>
                </w14:textFill>
              </w:rPr>
            </m:ctrlPr>
          </m:sSubPr>
          <m:e>
            <m:r>
              <m:rPr>
                <m:sty m:val="p"/>
              </m:rPr>
              <w:rPr>
                <w:rFonts w:ascii="Cambria Math" w:hAnsi="Cambria Math" w:eastAsia="宋体" w:cs="Times New Roman"/>
                <w:color w:val="000000" w:themeColor="text1"/>
                <w:sz w:val="10"/>
                <w:szCs w:val="10"/>
                <w14:textFill>
                  <w14:solidFill>
                    <w14:schemeClr w14:val="tx1"/>
                  </w14:solidFill>
                </w14:textFill>
              </w:rPr>
              <m:t>x</m:t>
            </m:r>
            <m:ctrlPr>
              <w:rPr>
                <w:rFonts w:ascii="Cambria Math" w:hAnsi="Cambria Math" w:eastAsia="宋体" w:cs="Times New Roman"/>
                <w:bCs/>
                <w:color w:val="000000" w:themeColor="text1"/>
                <w:sz w:val="10"/>
                <w:szCs w:val="10"/>
                <w14:textFill>
                  <w14:solidFill>
                    <w14:schemeClr w14:val="tx1"/>
                  </w14:solidFill>
                </w14:textFill>
              </w:rPr>
            </m:ctrlPr>
          </m:e>
          <m:sub>
            <m:r>
              <m:rPr>
                <m:sty m:val="p"/>
              </m:rPr>
              <w:rPr>
                <w:rFonts w:ascii="Cambria Math" w:hAnsi="Cambria Math" w:eastAsia="宋体" w:cs="Times New Roman"/>
                <w:color w:val="000000" w:themeColor="text1"/>
                <w:sz w:val="10"/>
                <w:szCs w:val="10"/>
                <w14:textFill>
                  <w14:solidFill>
                    <w14:schemeClr w14:val="tx1"/>
                  </w14:solidFill>
                </w14:textFill>
              </w:rPr>
              <m:t>t−k+1</m:t>
            </m:r>
            <m:ctrlPr>
              <w:rPr>
                <w:rFonts w:ascii="Cambria Math" w:hAnsi="Cambria Math" w:eastAsia="宋体" w:cs="Times New Roman"/>
                <w:bCs/>
                <w:color w:val="000000" w:themeColor="text1"/>
                <w:sz w:val="10"/>
                <w:szCs w:val="10"/>
                <w14:textFill>
                  <w14:solidFill>
                    <w14:schemeClr w14:val="tx1"/>
                  </w14:solidFill>
                </w14:textFill>
              </w:rPr>
            </m:ctrlPr>
          </m:sub>
        </m:sSub>
      </m:oMath>
      <w:r>
        <w:rPr>
          <w:rFonts w:hint="eastAsia" w:ascii="Times New Roman" w:hAnsi="Times New Roman" w:eastAsia="宋体" w:cs="Times New Roman"/>
          <w:bCs/>
          <w:color w:val="000000" w:themeColor="text1"/>
          <w:sz w:val="10"/>
          <w:szCs w:val="10"/>
          <w14:textFill>
            <w14:solidFill>
              <w14:schemeClr w14:val="tx1"/>
            </w14:solidFill>
          </w14:textFill>
        </w:rPr>
        <w:t xml:space="preserve"> 逆序相乘，</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也称为</w:t>
      </w:r>
      <w:r>
        <w:rPr>
          <w:rFonts w:hint="eastAsia" w:ascii="Times New Roman" w:hAnsi="Times New Roman" w:eastAsia="宋体" w:cs="Times New Roman"/>
          <w:bCs/>
          <w:color w:val="000000" w:themeColor="text1"/>
          <w:sz w:val="10"/>
          <w:szCs w:val="10"/>
          <w14:textFill>
            <w14:solidFill>
              <w14:schemeClr w14:val="tx1"/>
            </w14:solidFill>
          </w14:textFill>
        </w:rPr>
        <w:t>卷积翻转，wk为卷积核/滤波器；</w:t>
      </w:r>
    </w:p>
    <w:p w14:paraId="7B9F0B7C">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卷积核大小</w:t>
      </w:r>
      <w:r>
        <w:rPr>
          <w:rFonts w:ascii="Times New Roman" w:hAnsi="Times New Roman" w:eastAsia="宋体" w:cs="Times New Roman"/>
          <w:bCs/>
          <w:color w:val="000000" w:themeColor="text1"/>
          <w:sz w:val="10"/>
          <w:szCs w:val="10"/>
          <w14:textFill>
            <w14:solidFill>
              <w14:schemeClr w14:val="tx1"/>
            </w14:solidFill>
          </w14:textFill>
        </w:rPr>
        <w:t>K</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滑动步长S</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零填充P</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输出序列长度</w:t>
      </w:r>
      <w:r>
        <w:rPr>
          <w:rFonts w:ascii="Times New Roman" w:hAnsi="Times New Roman" w:eastAsia="宋体" w:cs="Times New Roman"/>
          <w:bCs/>
          <w:color w:val="000000" w:themeColor="text1"/>
          <w:sz w:val="10"/>
          <w:szCs w:val="10"/>
          <w14:textFill>
            <w14:solidFill>
              <w14:schemeClr w14:val="tx1"/>
            </w14:solidFill>
          </w14:textFill>
        </w:rPr>
        <w:t>M’=</w:t>
      </w:r>
      <m:oMath>
        <m:d>
          <m:dPr>
            <m:begChr m:val="["/>
            <m:endChr m:val="]"/>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M+2P−</m:t>
            </m:r>
            <m:d>
              <m:dPr>
                <m:ctrlPr>
                  <w:rPr>
                    <w:rFonts w:ascii="Cambria Math" w:hAnsi="Cambria Math" w:eastAsia="宋体" w:cs="Times New Roman"/>
                    <w:bCs/>
                    <w:color w:val="000000" w:themeColor="text1"/>
                    <w:sz w:val="10"/>
                    <w:szCs w:val="10"/>
                    <w14:textFill>
                      <w14:solidFill>
                        <w14:schemeClr w14:val="tx1"/>
                      </w14:solidFill>
                    </w14:textFill>
                  </w:rPr>
                </m:ctrlPr>
              </m:dPr>
              <m:e>
                <m:r>
                  <m:rPr>
                    <m:sty m:val="p"/>
                  </m:rPr>
                  <w:rPr>
                    <w:rFonts w:ascii="Cambria Math" w:hAnsi="Cambria Math" w:eastAsia="宋体" w:cs="Times New Roman"/>
                    <w:color w:val="000000" w:themeColor="text1"/>
                    <w:sz w:val="10"/>
                    <w:szCs w:val="10"/>
                    <w14:textFill>
                      <w14:solidFill>
                        <w14:schemeClr w14:val="tx1"/>
                      </w14:solidFill>
                    </w14:textFill>
                  </w:rPr>
                  <m:t>K−1</m:t>
                </m:r>
                <m:ctrlPr>
                  <w:rPr>
                    <w:rFonts w:ascii="Cambria Math" w:hAnsi="Cambria Math" w:eastAsia="宋体" w:cs="Times New Roman"/>
                    <w:bCs/>
                    <w:color w:val="000000" w:themeColor="text1"/>
                    <w:sz w:val="10"/>
                    <w:szCs w:val="10"/>
                    <w14:textFill>
                      <w14:solidFill>
                        <w14:schemeClr w14:val="tx1"/>
                      </w14:solidFill>
                    </w14:textFill>
                  </w:rPr>
                </m:ctrlPr>
              </m:e>
            </m:d>
            <m:ctrlPr>
              <w:rPr>
                <w:rFonts w:ascii="Cambria Math" w:hAnsi="Cambria Math" w:eastAsia="宋体" w:cs="Times New Roman"/>
                <w:bCs/>
                <w:color w:val="000000" w:themeColor="text1"/>
                <w:sz w:val="10"/>
                <w:szCs w:val="10"/>
                <w14:textFill>
                  <w14:solidFill>
                    <w14:schemeClr w14:val="tx1"/>
                  </w14:solidFill>
                </w14:textFill>
              </w:rPr>
            </m:ctrlPr>
          </m:e>
        </m:d>
        <m:r>
          <m:rPr>
            <m:lit/>
            <m:sty m:val="p"/>
          </m:rPr>
          <w:rPr>
            <w:rFonts w:ascii="Cambria Math" w:hAnsi="Cambria Math" w:eastAsia="宋体" w:cs="Times New Roman"/>
            <w:color w:val="000000" w:themeColor="text1"/>
            <w:sz w:val="10"/>
            <w:szCs w:val="10"/>
            <w14:textFill>
              <w14:solidFill>
                <w14:schemeClr w14:val="tx1"/>
              </w14:solidFill>
            </w14:textFill>
          </w:rPr>
          <m:t>/S</m:t>
        </m:r>
      </m:oMath>
    </w:p>
    <w:p w14:paraId="727DF5DC">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1、</w:t>
      </w:r>
      <w:r>
        <w:rPr>
          <w:rFonts w:hint="eastAsia" w:ascii="Times New Roman" w:hAnsi="Times New Roman" w:eastAsia="宋体" w:cs="Times New Roman"/>
          <w:bCs/>
          <w:color w:val="000000" w:themeColor="text1"/>
          <w:sz w:val="10"/>
          <w:szCs w:val="10"/>
          <w14:textFill>
            <w14:solidFill>
              <w14:schemeClr w14:val="tx1"/>
            </w14:solidFill>
          </w14:textFill>
        </w:rPr>
        <w:t>窄卷积：输入M，卷积核K，步长T=1；两端补零P=0；输出M</w:t>
      </w:r>
      <w:r>
        <w:rPr>
          <w:rFonts w:ascii="Times New Roman" w:hAnsi="Times New Roman" w:eastAsia="宋体" w:cs="Times New Roman"/>
          <w:bCs/>
          <w:color w:val="000000" w:themeColor="text1"/>
          <w:sz w:val="10"/>
          <w:szCs w:val="10"/>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K</w:t>
      </w:r>
      <w:r>
        <w:rPr>
          <w:rFonts w:ascii="Times New Roman" w:hAnsi="Times New Roman" w:eastAsia="宋体" w:cs="Times New Roman"/>
          <w:bCs/>
          <w:color w:val="000000" w:themeColor="text1"/>
          <w:sz w:val="10"/>
          <w:szCs w:val="10"/>
          <w14:textFill>
            <w14:solidFill>
              <w14:schemeClr w14:val="tx1"/>
            </w14:solidFill>
          </w14:textFill>
        </w:rPr>
        <w:t>+1</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654DEFC2">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2、</w:t>
      </w:r>
      <w:r>
        <w:rPr>
          <w:rFonts w:hint="eastAsia" w:ascii="Times New Roman" w:hAnsi="Times New Roman" w:eastAsia="宋体" w:cs="Times New Roman"/>
          <w:bCs/>
          <w:color w:val="000000" w:themeColor="text1"/>
          <w:sz w:val="10"/>
          <w:szCs w:val="10"/>
          <w14:textFill>
            <w14:solidFill>
              <w14:schemeClr w14:val="tx1"/>
            </w14:solidFill>
          </w14:textFill>
        </w:rPr>
        <w:t>宽卷积：步长T</w:t>
      </w:r>
      <w:r>
        <w:rPr>
          <w:rFonts w:ascii="Times New Roman" w:hAnsi="Times New Roman" w:eastAsia="宋体" w:cs="Times New Roman"/>
          <w:bCs/>
          <w:color w:val="000000" w:themeColor="text1"/>
          <w:sz w:val="10"/>
          <w:szCs w:val="10"/>
          <w14:textFill>
            <w14:solidFill>
              <w14:schemeClr w14:val="tx1"/>
            </w14:solidFill>
          </w14:textFill>
        </w:rPr>
        <w:t>= 1</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两端</w:t>
      </w:r>
      <w:r>
        <w:rPr>
          <w:rFonts w:ascii="Times New Roman" w:hAnsi="Times New Roman" w:eastAsia="宋体" w:cs="Times New Roman"/>
          <w:bCs/>
          <w:color w:val="000000" w:themeColor="text1"/>
          <w:sz w:val="10"/>
          <w:szCs w:val="10"/>
          <w14:textFill>
            <w14:solidFill>
              <w14:schemeClr w14:val="tx1"/>
            </w14:solidFill>
          </w14:textFill>
        </w:rPr>
        <w:t>补零</w:t>
      </w:r>
      <w:r>
        <w:rPr>
          <w:rFonts w:hint="eastAsia" w:ascii="Times New Roman" w:hAnsi="Times New Roman" w:eastAsia="宋体" w:cs="Times New Roman"/>
          <w:bCs/>
          <w:color w:val="000000" w:themeColor="text1"/>
          <w:sz w:val="10"/>
          <w:szCs w:val="10"/>
          <w14:textFill>
            <w14:solidFill>
              <w14:schemeClr w14:val="tx1"/>
            </w14:solidFill>
          </w14:textFill>
        </w:rPr>
        <w:t>P</w:t>
      </w:r>
      <w:r>
        <w:rPr>
          <w:rFonts w:ascii="Times New Roman" w:hAnsi="Times New Roman" w:eastAsia="宋体" w:cs="Times New Roman"/>
          <w:bCs/>
          <w:color w:val="000000" w:themeColor="text1"/>
          <w:sz w:val="10"/>
          <w:szCs w:val="10"/>
          <w14:textFill>
            <w14:solidFill>
              <w14:schemeClr w14:val="tx1"/>
            </w14:solidFill>
          </w14:textFill>
        </w:rPr>
        <w:t>=K-1，卷积后输出长度M+K-1</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79F3C29C">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3、</w:t>
      </w:r>
      <w:r>
        <w:rPr>
          <w:rFonts w:hint="eastAsia" w:ascii="Times New Roman" w:hAnsi="Times New Roman" w:eastAsia="宋体" w:cs="Times New Roman"/>
          <w:bCs/>
          <w:color w:val="000000" w:themeColor="text1"/>
          <w:sz w:val="10"/>
          <w:szCs w:val="10"/>
          <w14:textFill>
            <w14:solidFill>
              <w14:schemeClr w14:val="tx1"/>
            </w14:solidFill>
          </w14:textFill>
        </w:rPr>
        <w:t>等宽卷积：步长T</w:t>
      </w:r>
      <w:r>
        <w:rPr>
          <w:rFonts w:ascii="Times New Roman" w:hAnsi="Times New Roman" w:eastAsia="宋体" w:cs="Times New Roman"/>
          <w:bCs/>
          <w:color w:val="000000" w:themeColor="text1"/>
          <w:sz w:val="10"/>
          <w:szCs w:val="10"/>
          <w14:textFill>
            <w14:solidFill>
              <w14:schemeClr w14:val="tx1"/>
            </w14:solidFill>
          </w14:textFill>
        </w:rPr>
        <w:t>= 1</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hint="eastAsia" w:ascii="Times New Roman" w:hAnsi="Times New Roman" w:eastAsia="宋体" w:cs="Times New Roman"/>
          <w:bCs/>
          <w:color w:val="000000" w:themeColor="text1"/>
          <w:sz w:val="10"/>
          <w:szCs w:val="10"/>
          <w14:textFill>
            <w14:solidFill>
              <w14:schemeClr w14:val="tx1"/>
            </w14:solidFill>
          </w14:textFill>
        </w:rPr>
        <w:t>两端</w:t>
      </w:r>
      <w:r>
        <w:rPr>
          <w:rFonts w:ascii="Times New Roman" w:hAnsi="Times New Roman" w:eastAsia="宋体" w:cs="Times New Roman"/>
          <w:bCs/>
          <w:color w:val="000000" w:themeColor="text1"/>
          <w:sz w:val="10"/>
          <w:szCs w:val="10"/>
          <w14:textFill>
            <w14:solidFill>
              <w14:schemeClr w14:val="tx1"/>
            </w14:solidFill>
          </w14:textFill>
        </w:rPr>
        <w:t>补零</w:t>
      </w:r>
      <w:r>
        <w:rPr>
          <w:rFonts w:hint="eastAsia" w:ascii="Times New Roman" w:hAnsi="Times New Roman" w:eastAsia="宋体" w:cs="Times New Roman"/>
          <w:bCs/>
          <w:color w:val="000000" w:themeColor="text1"/>
          <w:sz w:val="10"/>
          <w:szCs w:val="10"/>
          <w14:textFill>
            <w14:solidFill>
              <w14:schemeClr w14:val="tx1"/>
            </w14:solidFill>
          </w14:textFill>
        </w:rPr>
        <w:t>P</w:t>
      </w:r>
      <w:r>
        <w:rPr>
          <w:rFonts w:ascii="Times New Roman" w:hAnsi="Times New Roman" w:eastAsia="宋体" w:cs="Times New Roman"/>
          <w:bCs/>
          <w:color w:val="000000" w:themeColor="text1"/>
          <w:sz w:val="10"/>
          <w:szCs w:val="10"/>
          <w14:textFill>
            <w14:solidFill>
              <w14:schemeClr w14:val="tx1"/>
            </w14:solidFill>
          </w14:textFill>
        </w:rPr>
        <w:t>=(K-1)/2，卷积后输出长度M</w:t>
      </w:r>
      <w:r>
        <w:rPr>
          <w:rFonts w:hint="eastAsia" w:ascii="Times New Roman" w:hAnsi="Times New Roman" w:eastAsia="宋体" w:cs="Times New Roman"/>
          <w:bCs/>
          <w:color w:val="000000" w:themeColor="text1"/>
          <w:sz w:val="10"/>
          <w:szCs w:val="10"/>
          <w14:textFill>
            <w14:solidFill>
              <w14:schemeClr w14:val="tx1"/>
            </w14:solidFill>
          </w14:textFill>
        </w:rPr>
        <w:t>，K为奇数</w:t>
      </w:r>
    </w:p>
    <w:p w14:paraId="3D0A3D1D">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8480" behindDoc="0" locked="0" layoutInCell="1" allowOverlap="1">
            <wp:simplePos x="0" y="0"/>
            <wp:positionH relativeFrom="column">
              <wp:posOffset>245110</wp:posOffset>
            </wp:positionH>
            <wp:positionV relativeFrom="paragraph">
              <wp:posOffset>7620</wp:posOffset>
            </wp:positionV>
            <wp:extent cx="1694815" cy="555625"/>
            <wp:effectExtent l="0" t="0" r="6985" b="3175"/>
            <wp:wrapTopAndBottom/>
            <wp:docPr id="2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0"/>
                    <pic:cNvPicPr>
                      <a:picLocks noChangeAspect="1"/>
                    </pic:cNvPicPr>
                  </pic:nvPicPr>
                  <pic:blipFill>
                    <a:blip r:embed="rId195"/>
                    <a:stretch>
                      <a:fillRect/>
                    </a:stretch>
                  </pic:blipFill>
                  <pic:spPr>
                    <a:xfrm>
                      <a:off x="0" y="0"/>
                      <a:ext cx="1694815" cy="555625"/>
                    </a:xfrm>
                    <a:prstGeom prst="rect">
                      <a:avLst/>
                    </a:prstGeom>
                    <a:noFill/>
                    <a:ln>
                      <a:noFill/>
                    </a:ln>
                  </pic:spPr>
                </pic:pic>
              </a:graphicData>
            </a:graphic>
          </wp:anchor>
        </w:drawing>
      </w:r>
      <w:r>
        <w:rPr>
          <w:rFonts w:hint="eastAsia" w:ascii="Times New Roman" w:hAnsi="Times New Roman" w:eastAsia="宋体" w:cs="Times New Roman"/>
          <w:bCs/>
          <w:color w:val="000000" w:themeColor="text1"/>
          <w:sz w:val="10"/>
          <w:szCs w:val="10"/>
          <w14:textFill>
            <w14:solidFill>
              <w14:schemeClr w14:val="tx1"/>
            </w14:solidFill>
          </w14:textFill>
        </w:rPr>
        <w:t>典型的卷积层为</w:t>
      </w:r>
      <w:r>
        <w:rPr>
          <w:rFonts w:ascii="Times New Roman" w:hAnsi="Times New Roman" w:eastAsia="宋体" w:cs="Times New Roman"/>
          <w:bCs/>
          <w:color w:val="000000" w:themeColor="text1"/>
          <w:sz w:val="10"/>
          <w:szCs w:val="10"/>
          <w14:textFill>
            <w14:solidFill>
              <w14:schemeClr w14:val="tx1"/>
            </w14:solidFill>
          </w14:textFill>
        </w:rPr>
        <w:t>3维结构</w:t>
      </w:r>
      <w:r>
        <w:rPr>
          <w:rFonts w:hint="eastAsia" w:ascii="Times New Roman" w:hAnsi="Times New Roman" w:eastAsia="宋体" w:cs="Times New Roman"/>
          <w:bCs/>
          <w:color w:val="000000" w:themeColor="text1"/>
          <w:sz w:val="10"/>
          <w:szCs w:val="10"/>
          <w14:textFill>
            <w14:solidFill>
              <w14:schemeClr w14:val="tx1"/>
            </w14:solidFill>
          </w14:textFill>
        </w:rPr>
        <w:t>：输入</w:t>
      </w:r>
      <w:r>
        <w:rPr>
          <w:rFonts w:ascii="Times New Roman" w:hAnsi="Times New Roman" w:eastAsia="宋体" w:cs="Times New Roman"/>
          <w:bCs/>
          <w:color w:val="000000" w:themeColor="text1"/>
          <w:sz w:val="10"/>
          <w:szCs w:val="10"/>
          <w14:textFill>
            <w14:solidFill>
              <w14:schemeClr w14:val="tx1"/>
            </w14:solidFill>
          </w14:textFill>
        </w:rPr>
        <w:t xml:space="preserve"> </w:t>
      </w:r>
      <m:oMath>
        <m:r>
          <m:rPr>
            <m:sty m:val="p"/>
          </m:rPr>
          <w:rPr>
            <w:rFonts w:ascii="Cambria Math" w:hAnsi="Cambria Math" w:eastAsia="宋体" w:cs="Times New Roman"/>
            <w:color w:val="000000" w:themeColor="text1"/>
            <w:sz w:val="10"/>
            <w:szCs w:val="10"/>
            <w14:textFill>
              <w14:solidFill>
                <w14:schemeClr w14:val="tx1"/>
              </w14:solidFill>
            </w14:textFill>
          </w:rPr>
          <m:t>x</m:t>
        </m:r>
        <m:r>
          <m:rPr>
            <m:sty m:val="p"/>
          </m:rPr>
          <w:rPr>
            <w:rFonts w:hint="eastAsia" w:ascii="Cambria Math" w:hAnsi="Cambria Math" w:eastAsia="宋体" w:cs="Times New Roman"/>
            <w:color w:val="000000" w:themeColor="text1"/>
            <w:sz w:val="10"/>
            <w:szCs w:val="10"/>
            <w14:textFill>
              <w14:solidFill>
                <w14:schemeClr w14:val="tx1"/>
              </w14:solidFill>
            </w14:textFill>
          </w:rPr>
          <m:t>∈</m:t>
        </m:r>
        <m:r>
          <m:rPr>
            <m:sty m:val="p"/>
          </m:rPr>
          <w:rPr>
            <w:rFonts w:ascii="Cambria Math" w:hAnsi="Cambria Math" w:eastAsia="宋体" w:cs="Times New Roman"/>
            <w:color w:val="000000" w:themeColor="text1"/>
            <w:sz w:val="10"/>
            <w:szCs w:val="10"/>
            <w14:textFill>
              <w14:solidFill>
                <w14:schemeClr w14:val="tx1"/>
              </w14:solidFill>
            </w14:textFill>
          </w:rPr>
          <m:t> </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R</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M∗N∗D</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xml:space="preserve"> 输出 y</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w:t>
      </w:r>
      <m:oMath>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R</m:t>
            </m:r>
            <m:ctrlPr>
              <w:rPr>
                <w:rFonts w:ascii="Cambria Math" w:hAnsi="Cambria Math" w:eastAsia="宋体" w:cs="Times New Roman"/>
                <w:bCs/>
                <w:color w:val="000000" w:themeColor="text1"/>
                <w:sz w:val="10"/>
                <w:szCs w:val="10"/>
                <w14:textFill>
                  <w14:solidFill>
                    <w14:schemeClr w14:val="tx1"/>
                  </w14:solidFill>
                </w14:textFill>
              </w:rPr>
            </m:ctrlPr>
          </m:e>
          <m:sup>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M</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m:t>
            </m:r>
            <m:sSup>
              <m:sSupPr>
                <m:ctrlPr>
                  <w:rPr>
                    <w:rFonts w:ascii="Cambria Math" w:hAnsi="Cambria Math" w:eastAsia="宋体" w:cs="Times New Roman"/>
                    <w:bCs/>
                    <w:color w:val="000000" w:themeColor="text1"/>
                    <w:sz w:val="10"/>
                    <w:szCs w:val="10"/>
                    <w14:textFill>
                      <w14:solidFill>
                        <w14:schemeClr w14:val="tx1"/>
                      </w14:solidFill>
                    </w14:textFill>
                  </w:rPr>
                </m:ctrlPr>
              </m:sSupPr>
              <m:e>
                <m:r>
                  <m:rPr>
                    <m:sty m:val="p"/>
                  </m:rPr>
                  <w:rPr>
                    <w:rFonts w:ascii="Cambria Math" w:hAnsi="Cambria Math" w:eastAsia="宋体" w:cs="Times New Roman"/>
                    <w:color w:val="000000" w:themeColor="text1"/>
                    <w:sz w:val="10"/>
                    <w:szCs w:val="10"/>
                    <w14:textFill>
                      <w14:solidFill>
                        <w14:schemeClr w14:val="tx1"/>
                      </w14:solidFill>
                    </w14:textFill>
                  </w:rPr>
                  <m:t>N</m:t>
                </m:r>
                <m:ctrlPr>
                  <w:rPr>
                    <w:rFonts w:ascii="Cambria Math" w:hAnsi="Cambria Math" w:eastAsia="宋体" w:cs="Times New Roman"/>
                    <w:bCs/>
                    <w:color w:val="000000" w:themeColor="text1"/>
                    <w:sz w:val="10"/>
                    <w:szCs w:val="10"/>
                    <w14:textFill>
                      <w14:solidFill>
                        <w14:schemeClr w14:val="tx1"/>
                      </w14:solidFill>
                    </w14:textFill>
                  </w:rPr>
                </m:ctrlPr>
              </m:e>
              <m:sup>
                <m:r>
                  <m:rPr>
                    <m:sty m:val="p"/>
                  </m:rPr>
                  <w:rPr>
                    <w:rFonts w:ascii="Cambria Math" w:hAnsi="Cambria Math" w:eastAsia="宋体" w:cs="Times New Roman"/>
                    <w:color w:val="000000" w:themeColor="text1"/>
                    <w:sz w:val="10"/>
                    <w:szCs w:val="10"/>
                    <w14:textFill>
                      <w14:solidFill>
                        <w14:schemeClr w14:val="tx1"/>
                      </w14:solidFill>
                    </w14:textFill>
                  </w:rPr>
                  <m:t>'</m:t>
                </m:r>
                <m:ctrlPr>
                  <w:rPr>
                    <w:rFonts w:ascii="Cambria Math" w:hAnsi="Cambria Math" w:eastAsia="宋体" w:cs="Times New Roman"/>
                    <w:bCs/>
                    <w:color w:val="000000" w:themeColor="text1"/>
                    <w:sz w:val="10"/>
                    <w:szCs w:val="10"/>
                    <w14:textFill>
                      <w14:solidFill>
                        <w14:schemeClr w14:val="tx1"/>
                      </w14:solidFill>
                    </w14:textFill>
                  </w:rPr>
                </m:ctrlPr>
              </m:sup>
            </m:sSup>
            <m:r>
              <m:rPr>
                <m:sty m:val="p"/>
              </m:rPr>
              <w:rPr>
                <w:rFonts w:ascii="Cambria Math" w:hAnsi="Cambria Math" w:eastAsia="宋体" w:cs="Times New Roman"/>
                <w:color w:val="000000" w:themeColor="text1"/>
                <w:sz w:val="10"/>
                <w:szCs w:val="10"/>
                <w14:textFill>
                  <w14:solidFill>
                    <w14:schemeClr w14:val="tx1"/>
                  </w14:solidFill>
                </w14:textFill>
              </w:rPr>
              <m:t>∗P</m:t>
            </m:r>
            <m:ctrlPr>
              <w:rPr>
                <w:rFonts w:ascii="Cambria Math" w:hAnsi="Cambria Math" w:eastAsia="宋体" w:cs="Times New Roman"/>
                <w:bCs/>
                <w:color w:val="000000" w:themeColor="text1"/>
                <w:sz w:val="10"/>
                <w:szCs w:val="10"/>
                <w14:textFill>
                  <w14:solidFill>
                    <w14:schemeClr w14:val="tx1"/>
                  </w14:solidFill>
                </w14:textFill>
              </w:rPr>
            </m:ctrlPr>
          </m:sup>
        </m:sSup>
      </m:oMath>
      <w:r>
        <w:rPr>
          <w:rFonts w:ascii="Times New Roman" w:hAnsi="Times New Roman" w:eastAsia="宋体" w:cs="Times New Roman"/>
          <w:bCs/>
          <w:color w:val="000000" w:themeColor="text1"/>
          <w:sz w:val="10"/>
          <w:szCs w:val="10"/>
          <w14:textFill>
            <w14:solidFill>
              <w14:schemeClr w14:val="tx1"/>
            </w14:solidFill>
          </w14:textFill>
        </w:rPr>
        <w:t>，卷积核 UXV</w:t>
      </w:r>
      <w:r>
        <w:rPr>
          <w:rFonts w:hint="eastAsia" w:ascii="Times New Roman" w:hAnsi="Times New Roman" w:eastAsia="宋体" w:cs="Times New Roman"/>
          <w:bCs/>
          <w:color w:val="000000" w:themeColor="text1"/>
          <w:sz w:val="10"/>
          <w:szCs w:val="10"/>
          <w:lang w:eastAsia="zh-CN"/>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 需要参数P</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(D</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(U</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V)+1)</w:t>
      </w:r>
      <w:r>
        <w:rPr>
          <w:rFonts w:hint="eastAsia" w:ascii="Times New Roman" w:hAnsi="Times New Roman" w:eastAsia="宋体" w:cs="Times New Roman"/>
          <w:bCs/>
          <w:color w:val="000000" w:themeColor="text1"/>
          <w:sz w:val="10"/>
          <w:szCs w:val="10"/>
          <w14:textFill>
            <w14:solidFill>
              <w14:schemeClr w14:val="tx1"/>
            </w14:solidFill>
          </w14:textFill>
        </w:rPr>
        <w:t>个</w:t>
      </w:r>
    </w:p>
    <w:p w14:paraId="05B6D39C">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lang w:val="en-US" w:eastAsia="zh-CN"/>
          <w14:textFill>
            <w14:solidFill>
              <w14:schemeClr w14:val="tx1"/>
            </w14:solidFill>
          </w14:textFill>
        </w:rPr>
        <w:t>互相关：不需要翻转，简化计算</w:t>
      </w:r>
      <w:r>
        <w:rPr>
          <w:rFonts w:ascii="Times New Roman" w:hAnsi="Times New Roman" w:eastAsia="宋体" w:cs="Times New Roman"/>
          <w:bCs/>
          <w:color w:val="000000" w:themeColor="text1"/>
          <w:sz w:val="10"/>
          <w:szCs w:val="10"/>
          <w14:textFill>
            <w14:solidFill>
              <w14:schemeClr w14:val="tx1"/>
            </w14:solidFill>
          </w14:textFill>
        </w:rPr>
        <w:cr/>
      </w:r>
      <w:r>
        <w:rPr>
          <w:rFonts w:hint="eastAsia" w:ascii="Times New Roman" w:hAnsi="Times New Roman" w:eastAsia="宋体" w:cs="Times New Roman"/>
          <w:bCs/>
          <w:color w:val="000000" w:themeColor="text1"/>
          <w:sz w:val="10"/>
          <w:szCs w:val="10"/>
          <w14:textFill>
            <w14:solidFill>
              <w14:schemeClr w14:val="tx1"/>
            </w14:solidFill>
          </w14:textFill>
        </w:rPr>
        <w:t>卷积网络是由卷积层、汇聚层、全连接层交叉堆叠而成：趋向于小卷积、大深度、</w:t>
      </w:r>
      <w:r>
        <w:rPr>
          <w:rFonts w:ascii="Times New Roman" w:hAnsi="Times New Roman" w:eastAsia="宋体" w:cs="Times New Roman"/>
          <w:bCs/>
          <w:color w:val="000000" w:themeColor="text1"/>
          <w:sz w:val="10"/>
          <w:szCs w:val="10"/>
          <w14:textFill>
            <w14:solidFill>
              <w14:schemeClr w14:val="tx1"/>
            </w14:solidFill>
          </w14:textFill>
        </w:rPr>
        <w:t>趋向于全卷积</w:t>
      </w:r>
      <w:r>
        <w:rPr>
          <w:rFonts w:hint="eastAsia" w:ascii="Times New Roman" w:hAnsi="Times New Roman" w:eastAsia="宋体" w:cs="Times New Roman"/>
          <w:bCs/>
          <w:color w:val="000000" w:themeColor="text1"/>
          <w:sz w:val="10"/>
          <w:szCs w:val="10"/>
          <w14:textFill>
            <w14:solidFill>
              <w14:schemeClr w14:val="tx1"/>
            </w14:solidFill>
          </w14:textFill>
        </w:rPr>
        <w:t>；</w:t>
      </w:r>
    </w:p>
    <w:p w14:paraId="177DD269">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drawing>
          <wp:anchor distT="0" distB="0" distL="114300" distR="114300" simplePos="0" relativeHeight="251669504" behindDoc="0" locked="0" layoutInCell="1" allowOverlap="1">
            <wp:simplePos x="0" y="0"/>
            <wp:positionH relativeFrom="column">
              <wp:posOffset>16510</wp:posOffset>
            </wp:positionH>
            <wp:positionV relativeFrom="paragraph">
              <wp:posOffset>4445</wp:posOffset>
            </wp:positionV>
            <wp:extent cx="2062480" cy="516255"/>
            <wp:effectExtent l="0" t="0" r="7620" b="4445"/>
            <wp:wrapTopAndBottom/>
            <wp:docPr id="2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1"/>
                    <pic:cNvPicPr>
                      <a:picLocks noChangeAspect="1"/>
                    </pic:cNvPicPr>
                  </pic:nvPicPr>
                  <pic:blipFill>
                    <a:blip r:embed="rId196"/>
                    <a:stretch>
                      <a:fillRect/>
                    </a:stretch>
                  </pic:blipFill>
                  <pic:spPr>
                    <a:xfrm>
                      <a:off x="0" y="0"/>
                      <a:ext cx="2062480" cy="516255"/>
                    </a:xfrm>
                    <a:prstGeom prst="rect">
                      <a:avLst/>
                    </a:prstGeom>
                    <a:noFill/>
                    <a:ln>
                      <a:noFill/>
                    </a:ln>
                  </pic:spPr>
                </pic:pic>
              </a:graphicData>
            </a:graphic>
          </wp:anchor>
        </w:drawing>
      </w:r>
      <w:r>
        <w:rPr>
          <w:rFonts w:hint="eastAsia" w:ascii="Times New Roman" w:hAnsi="Times New Roman" w:eastAsia="宋体" w:cs="Times New Roman"/>
          <w:bCs/>
          <w:color w:val="000000" w:themeColor="text1"/>
          <w:sz w:val="10"/>
          <w:szCs w:val="10"/>
          <w14:textFill>
            <w14:solidFill>
              <w14:schemeClr w14:val="tx1"/>
            </w14:solidFill>
          </w14:textFill>
        </w:rPr>
        <w:t>其它卷积种类：（1）低维特征映射到高维特征：空洞卷积（通过给卷积核插入“空洞”来变相地增加其大小。）</w:t>
      </w:r>
      <w:r>
        <w:rPr>
          <w:rFonts w:ascii="Times New Roman" w:hAnsi="Times New Roman" w:eastAsia="宋体" w:cs="Times New Roman"/>
          <w:bCs/>
          <w:color w:val="000000" w:themeColor="text1"/>
          <w:sz w:val="10"/>
          <w:szCs w:val="10"/>
          <w14:textFill>
            <w14:solidFill>
              <w14:schemeClr w14:val="tx1"/>
            </w14:solidFill>
          </w14:textFill>
        </w:rPr>
        <w:t>Inception模块 v3</w:t>
      </w:r>
      <w:r>
        <w:rPr>
          <w:rFonts w:hint="eastAsia" w:ascii="Times New Roman" w:hAnsi="Times New Roman" w:eastAsia="宋体" w:cs="Times New Roman"/>
          <w:bCs/>
          <w:color w:val="000000" w:themeColor="text1"/>
          <w:sz w:val="10"/>
          <w:szCs w:val="10"/>
          <w14:textFill>
            <w14:solidFill>
              <w14:schemeClr w14:val="tx1"/>
            </w14:solidFill>
          </w14:textFill>
        </w:rPr>
        <w:t>用多层小卷积核替换大卷积核，以减少计算量和参数量，残差卷积</w:t>
      </w:r>
    </w:p>
    <w:p w14:paraId="50FDC3CF">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ascii="微软雅黑" w:hAnsi="微软雅黑" w:eastAsia="微软雅黑" w:cs="Times New Roman"/>
          <w:b/>
          <w:color w:val="FF0000"/>
          <w:sz w:val="10"/>
          <w:szCs w:val="10"/>
        </w:rPr>
        <w:drawing>
          <wp:anchor distT="0" distB="0" distL="114300" distR="114300" simplePos="0" relativeHeight="251660288" behindDoc="0" locked="0" layoutInCell="1" allowOverlap="1">
            <wp:simplePos x="0" y="0"/>
            <wp:positionH relativeFrom="column">
              <wp:posOffset>1780540</wp:posOffset>
            </wp:positionH>
            <wp:positionV relativeFrom="paragraph">
              <wp:posOffset>272415</wp:posOffset>
            </wp:positionV>
            <wp:extent cx="370840" cy="737870"/>
            <wp:effectExtent l="0" t="0" r="10160" b="11430"/>
            <wp:wrapSquare wrapText="bothSides"/>
            <wp:docPr id="67832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115" name="图片 1"/>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70840" cy="737870"/>
                    </a:xfrm>
                    <a:prstGeom prst="rect">
                      <a:avLst/>
                    </a:prstGeom>
                  </pic:spPr>
                </pic:pic>
              </a:graphicData>
            </a:graphic>
          </wp:anchor>
        </w:drawing>
      </w:r>
      <w:r>
        <w:rPr>
          <w:rFonts w:hint="eastAsia" w:ascii="Times New Roman" w:hAnsi="Times New Roman" w:eastAsia="宋体" w:cs="Times New Roman"/>
          <w:bCs/>
          <w:color w:val="000000" w:themeColor="text1"/>
          <w:sz w:val="10"/>
          <w:szCs w:val="10"/>
          <w14:textFill>
            <w14:solidFill>
              <w14:schemeClr w14:val="tx1"/>
            </w14:solidFill>
          </w14:textFill>
        </w:rPr>
        <w:t>卷积的应用：</w:t>
      </w:r>
      <w:r>
        <w:rPr>
          <w:rFonts w:ascii="Times New Roman" w:hAnsi="Times New Roman" w:eastAsia="宋体" w:cs="Times New Roman"/>
          <w:bCs/>
          <w:color w:val="000000" w:themeColor="text1"/>
          <w:sz w:val="10"/>
          <w:szCs w:val="10"/>
          <w14:textFill>
            <w14:solidFill>
              <w14:schemeClr w14:val="tx1"/>
            </w14:solidFill>
          </w14:textFill>
        </w:rPr>
        <w:t>AlphaGo</w:t>
      </w:r>
      <w:r>
        <w:rPr>
          <w:rFonts w:hint="eastAsia" w:ascii="Times New Roman" w:hAnsi="Times New Roman" w:eastAsia="宋体" w:cs="Times New Roman"/>
          <w:bCs/>
          <w:color w:val="000000" w:themeColor="text1"/>
          <w:sz w:val="10"/>
          <w:szCs w:val="10"/>
          <w14:textFill>
            <w14:solidFill>
              <w14:schemeClr w14:val="tx1"/>
            </w14:solidFill>
          </w14:textFill>
        </w:rPr>
        <w:t>、目标检测（</w:t>
      </w:r>
      <w:r>
        <w:rPr>
          <w:rFonts w:ascii="Times New Roman" w:hAnsi="Times New Roman" w:eastAsia="宋体" w:cs="Times New Roman"/>
          <w:bCs/>
          <w:color w:val="000000" w:themeColor="text1"/>
          <w:sz w:val="10"/>
          <w:szCs w:val="10"/>
          <w14:textFill>
            <w14:solidFill>
              <w14:schemeClr w14:val="tx1"/>
            </w14:solidFill>
          </w14:textFill>
        </w:rPr>
        <w:t>Object Detection）</w:t>
      </w:r>
      <w:r>
        <w:rPr>
          <w:rFonts w:hint="eastAsia" w:ascii="Times New Roman" w:hAnsi="Times New Roman" w:eastAsia="宋体" w:cs="Times New Roman"/>
          <w:bCs/>
          <w:color w:val="000000" w:themeColor="text1"/>
          <w:sz w:val="10"/>
          <w:szCs w:val="10"/>
          <w14:textFill>
            <w14:solidFill>
              <w14:schemeClr w14:val="tx1"/>
            </w14:solidFill>
          </w14:textFill>
        </w:rPr>
        <w:t>、</w:t>
      </w:r>
      <w:r>
        <w:rPr>
          <w:rFonts w:ascii="Times New Roman" w:hAnsi="Times New Roman" w:eastAsia="宋体" w:cs="Times New Roman"/>
          <w:bCs/>
          <w:color w:val="000000" w:themeColor="text1"/>
          <w:sz w:val="10"/>
          <w:szCs w:val="10"/>
          <w14:textFill>
            <w14:solidFill>
              <w14:schemeClr w14:val="tx1"/>
            </w14:solidFill>
          </w14:textFill>
        </w:rPr>
        <w:t>Mask RCNN</w:t>
      </w:r>
      <w:r>
        <w:rPr>
          <w:rFonts w:hint="eastAsia" w:ascii="Times New Roman" w:hAnsi="Times New Roman" w:eastAsia="宋体" w:cs="Times New Roman"/>
          <w:bCs/>
          <w:color w:val="000000" w:themeColor="text1"/>
          <w:sz w:val="10"/>
          <w:szCs w:val="10"/>
          <w14:textFill>
            <w14:solidFill>
              <w14:schemeClr w14:val="tx1"/>
            </w14:solidFill>
          </w14:textFill>
        </w:rPr>
        <w:t>、OCR、图像生成etc</w:t>
      </w:r>
    </w:p>
    <w:p w14:paraId="1DFB4094">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ascii="微软雅黑" w:hAnsi="微软雅黑" w:eastAsia="微软雅黑" w:cs="Times New Roman"/>
          <w:b/>
          <w:color w:val="FF0000"/>
          <w:sz w:val="10"/>
          <w:szCs w:val="10"/>
        </w:rPr>
        <w:drawing>
          <wp:anchor distT="0" distB="0" distL="114300" distR="114300" simplePos="0" relativeHeight="251659264" behindDoc="0" locked="0" layoutInCell="1" allowOverlap="1">
            <wp:simplePos x="0" y="0"/>
            <wp:positionH relativeFrom="column">
              <wp:posOffset>10160</wp:posOffset>
            </wp:positionH>
            <wp:positionV relativeFrom="paragraph">
              <wp:posOffset>161290</wp:posOffset>
            </wp:positionV>
            <wp:extent cx="1693545" cy="636270"/>
            <wp:effectExtent l="0" t="0" r="1905" b="0"/>
            <wp:wrapTopAndBottom/>
            <wp:docPr id="834127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7210" name="图片 1"/>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693545" cy="636270"/>
                    </a:xfrm>
                    <a:prstGeom prst="rect">
                      <a:avLst/>
                    </a:prstGeom>
                  </pic:spPr>
                </pic:pic>
              </a:graphicData>
            </a:graphic>
          </wp:anchor>
        </w:drawing>
      </w:r>
      <w:r>
        <w:rPr>
          <w:rFonts w:hint="eastAsia" w:ascii="微软雅黑" w:hAnsi="微软雅黑" w:eastAsia="微软雅黑" w:cs="Times New Roman"/>
          <w:b/>
          <w:color w:val="FF0000"/>
          <w:sz w:val="10"/>
          <w:szCs w:val="10"/>
        </w:rPr>
        <w:t xml:space="preserve">十一、Recurrent Neutral Networks </w:t>
      </w:r>
    </w:p>
    <w:p w14:paraId="6D1EEED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处理序列</w:t>
      </w:r>
      <w:r>
        <w:rPr>
          <w:rFonts w:hint="eastAsia" w:ascii="Times New Roman" w:hAnsi="Times New Roman" w:eastAsia="宋体" w:cs="Times New Roman"/>
          <w:bCs/>
          <w:color w:val="000000" w:themeColor="text1"/>
          <w:sz w:val="10"/>
          <w:szCs w:val="10"/>
          <w14:textFill>
            <w14:solidFill>
              <w14:schemeClr w14:val="tx1"/>
            </w14:solidFill>
          </w14:textFill>
        </w:rPr>
        <w:t xml:space="preserve"> 也叫做序列到序列问题，用编码器-解码器模型解决 </w:t>
      </w:r>
    </w:p>
    <w:p w14:paraId="56BDAF48">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基本思想:</w:t>
      </w:r>
      <w:r>
        <w:rPr>
          <w:rFonts w:hint="eastAsia" w:ascii="Times New Roman" w:hAnsi="Times New Roman" w:eastAsia="宋体" w:cs="Times New Roman"/>
          <w:bCs/>
          <w:color w:val="000000" w:themeColor="text1"/>
          <w:sz w:val="10"/>
          <w:szCs w:val="10"/>
          <w14:textFill>
            <w14:solidFill>
              <w14:schemeClr w14:val="tx1"/>
            </w14:solidFill>
          </w14:textFill>
        </w:rPr>
        <w:t>RNN中含有一个随着序列的产生而更新的内部状态 RNN的</w:t>
      </w:r>
      <w:r>
        <w:rPr>
          <w:rFonts w:hint="eastAsia" w:ascii="Times New Roman" w:hAnsi="Times New Roman" w:eastAsia="宋体" w:cs="Times New Roman"/>
          <w:b/>
          <w:color w:val="000000" w:themeColor="text1"/>
          <w:sz w:val="10"/>
          <w:szCs w:val="10"/>
          <w14:textFill>
            <w14:solidFill>
              <w14:schemeClr w14:val="tx1"/>
            </w14:solidFill>
          </w14:textFill>
        </w:rPr>
        <w:t>优点</w:t>
      </w:r>
      <w:r>
        <w:rPr>
          <w:rFonts w:hint="eastAsia" w:ascii="Times New Roman" w:hAnsi="Times New Roman" w:eastAsia="宋体" w:cs="Times New Roman"/>
          <w:bCs/>
          <w:color w:val="000000" w:themeColor="text1"/>
          <w:sz w:val="10"/>
          <w:szCs w:val="10"/>
          <w14:textFill>
            <w14:solidFill>
              <w14:schemeClr w14:val="tx1"/>
            </w14:solidFill>
          </w14:textFill>
        </w:rPr>
        <w:t xml:space="preserve">：1.可以处理任何长度的输入2.步骤t的计算可以（理论上）使用许多步骤后的信息3.更长的输入不会增加模型大小4.每个时间步骤都应用相同的权重，因此处理输入的方式是对称的 </w:t>
      </w:r>
      <w:r>
        <w:rPr>
          <w:rFonts w:hint="eastAsia" w:ascii="Times New Roman" w:hAnsi="Times New Roman" w:eastAsia="宋体" w:cs="Times New Roman"/>
          <w:b/>
          <w:color w:val="000000" w:themeColor="text1"/>
          <w:sz w:val="10"/>
          <w:szCs w:val="10"/>
          <w14:textFill>
            <w14:solidFill>
              <w14:schemeClr w14:val="tx1"/>
            </w14:solidFill>
          </w14:textFill>
        </w:rPr>
        <w:t>缺点</w:t>
      </w:r>
      <w:r>
        <w:rPr>
          <w:rFonts w:hint="eastAsia" w:ascii="Times New Roman" w:hAnsi="Times New Roman" w:eastAsia="宋体" w:cs="Times New Roman"/>
          <w:bCs/>
          <w:color w:val="000000" w:themeColor="text1"/>
          <w:sz w:val="10"/>
          <w:szCs w:val="10"/>
          <w14:textFill>
            <w14:solidFill>
              <w14:schemeClr w14:val="tx1"/>
            </w14:solidFill>
          </w14:textFill>
        </w:rPr>
        <w:t xml:space="preserve">：1.递归计算很慢2.在实践中很难从许多步骤后访问信息 </w:t>
      </w:r>
    </w:p>
    <w:p w14:paraId="45FA3CB1">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LSTM架构</w:t>
      </w:r>
      <w:r>
        <w:rPr>
          <w:rFonts w:hint="eastAsia" w:ascii="Times New Roman" w:hAnsi="Times New Roman" w:eastAsia="宋体" w:cs="Times New Roman"/>
          <w:bCs/>
          <w:color w:val="000000" w:themeColor="text1"/>
          <w:sz w:val="10"/>
          <w:szCs w:val="10"/>
          <w14:textFill>
            <w14:solidFill>
              <w14:schemeClr w14:val="tx1"/>
            </w14:solidFill>
          </w14:textFill>
        </w:rPr>
        <w:t>：使RNN更容易在许多时间步长上保存信息，例如，如果f＝1和i＝0，则该cell的信息被无限期地保存。相比之下，普通RNN更难学习在隐藏状态下保存信息的递归权重矩阵Wh。隐藏状态ht: 短期记忆:ct : 长短期记忆网络参数W 长期内存。LSTM不能保证没有消失/爆炸的梯度，但它确实为模型学习长距离依赖关系提供了一种更容易的方法</w:t>
      </w:r>
      <w:r>
        <w:rPr>
          <w:rFonts w:hint="eastAsia" w:ascii="Times New Roman" w:hAnsi="Times New Roman" w:eastAsia="宋体" w:cs="Times New Roman"/>
          <w:b/>
          <w:color w:val="000000" w:themeColor="text1"/>
          <w:sz w:val="10"/>
          <w:szCs w:val="10"/>
          <w14:textFill>
            <w14:solidFill>
              <w14:schemeClr w14:val="tx1"/>
            </w14:solidFill>
          </w14:textFill>
        </w:rPr>
        <w:t xml:space="preserve"> 总结</w:t>
      </w:r>
      <w:r>
        <w:rPr>
          <w:rFonts w:hint="eastAsia" w:ascii="Times New Roman" w:hAnsi="Times New Roman" w:eastAsia="宋体" w:cs="Times New Roman"/>
          <w:bCs/>
          <w:color w:val="000000" w:themeColor="text1"/>
          <w:sz w:val="10"/>
          <w:szCs w:val="10"/>
          <w14:textFill>
            <w14:solidFill>
              <w14:schemeClr w14:val="tx1"/>
            </w14:solidFill>
          </w14:textFill>
        </w:rPr>
        <w:t xml:space="preserve">：RNN在架构设计中具有很大的灵活性。原始RNN很简单，但效果不太好。LSTM或GRU很常见：它们的加性相互作用改善了梯度流。RNN中梯度的反向流可能会爆炸或消失。分解由渐变剪裁控制。消失是由加性相互作用（LSTM）控制的。更好/更简单的架构是当前研究的热点，也是对序列进行推理的新范式。需要更好的理解（理论上和实验上）。 </w:t>
      </w:r>
    </w:p>
    <w:p w14:paraId="2BF71C7B">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微软雅黑" w:hAnsi="微软雅黑" w:eastAsia="微软雅黑" w:cs="Times New Roman"/>
          <w:b/>
          <w:color w:val="FF0000"/>
          <w:sz w:val="10"/>
          <w:szCs w:val="10"/>
        </w:rPr>
      </w:pPr>
      <w:r>
        <w:rPr>
          <w:rFonts w:hint="eastAsia" w:ascii="微软雅黑" w:hAnsi="微软雅黑" w:eastAsia="微软雅黑" w:cs="Times New Roman"/>
          <w:b/>
          <w:color w:val="FF0000"/>
          <w:sz w:val="10"/>
          <w:szCs w:val="10"/>
        </w:rPr>
        <w:t xml:space="preserve">十二、Attention and Transformers </w:t>
      </w:r>
    </w:p>
    <w:p w14:paraId="420C6DC7">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Cs/>
          <w:color w:val="000000" w:themeColor="text1"/>
          <w:sz w:val="10"/>
          <w:szCs w:val="10"/>
          <w14:textFill>
            <w14:solidFill>
              <w14:schemeClr w14:val="tx1"/>
            </w14:solidFill>
          </w14:textFill>
        </w:rPr>
        <w:t xml:space="preserve">RNN与Transformer比较： </w:t>
      </w:r>
    </w:p>
    <w:p w14:paraId="71DC55F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 xml:space="preserve">RNN： </w:t>
      </w:r>
      <w:r>
        <w:rPr>
          <w:rFonts w:hint="eastAsia" w:ascii="Times New Roman" w:hAnsi="Times New Roman" w:eastAsia="宋体" w:cs="Times New Roman"/>
          <w:bCs/>
          <w:color w:val="000000" w:themeColor="text1"/>
          <w:sz w:val="10"/>
          <w:szCs w:val="10"/>
          <w14:textFill>
            <w14:solidFill>
              <w14:schemeClr w14:val="tx1"/>
            </w14:solidFill>
          </w14:textFill>
        </w:rPr>
        <w:t xml:space="preserve">（+）LSTM可以很好地用于长序列。 （-）期望输入的有序序列 （-）顺序计算：只有在完成前一个隐藏状态之后才能计算后续隐藏状态。 </w:t>
      </w:r>
    </w:p>
    <w:p w14:paraId="2CDBBDED">
      <w:pPr>
        <w:keepNext w:val="0"/>
        <w:keepLines w:val="0"/>
        <w:pageBreakBefore w:val="0"/>
        <w:widowControl w:val="0"/>
        <w:kinsoku/>
        <w:wordWrap/>
        <w:overflowPunct/>
        <w:topLinePunct w:val="0"/>
        <w:autoSpaceDE/>
        <w:autoSpaceDN/>
        <w:bidi w:val="0"/>
        <w:adjustRightInd/>
        <w:snapToGrid/>
        <w:spacing w:line="200" w:lineRule="exact"/>
        <w:textAlignment w:val="center"/>
        <w:rPr>
          <w:rFonts w:ascii="Times New Roman" w:hAnsi="Times New Roman" w:eastAsia="宋体" w:cs="Times New Roman"/>
          <w:bCs/>
          <w:color w:val="000000" w:themeColor="text1"/>
          <w:sz w:val="10"/>
          <w:szCs w:val="10"/>
          <w14:textFill>
            <w14:solidFill>
              <w14:schemeClr w14:val="tx1"/>
            </w14:solidFill>
          </w14:textFill>
        </w:rPr>
      </w:pPr>
      <w:r>
        <w:rPr>
          <w:rFonts w:hint="eastAsia" w:ascii="Times New Roman" w:hAnsi="Times New Roman" w:eastAsia="宋体" w:cs="Times New Roman"/>
          <w:b/>
          <w:color w:val="000000" w:themeColor="text1"/>
          <w:sz w:val="10"/>
          <w:szCs w:val="10"/>
          <w14:textFill>
            <w14:solidFill>
              <w14:schemeClr w14:val="tx1"/>
            </w14:solidFill>
          </w14:textFill>
        </w:rPr>
        <w:t>Transformers</w:t>
      </w:r>
      <w:r>
        <w:rPr>
          <w:rFonts w:hint="eastAsia" w:ascii="Times New Roman" w:hAnsi="Times New Roman" w:eastAsia="宋体" w:cs="Times New Roman"/>
          <w:bCs/>
          <w:color w:val="000000" w:themeColor="text1"/>
          <w:sz w:val="10"/>
          <w:szCs w:val="10"/>
          <w14:textFill>
            <w14:solidFill>
              <w14:schemeClr w14:val="tx1"/>
            </w14:solidFill>
          </w14:textFill>
        </w:rPr>
        <w:t xml:space="preserve"> （+）擅长长序列。每个注意力计算都会考虑所有输入。 （+）可以对无序集或具有位置编码的有序序列进行操作。 +）并行计算：所有输入的所有对齐和注意力得分都可以并行完成。 （-）需要大量内存：需要为单个自注意力头计算和存储N x M个对齐和注意力定标器。（但GPU越来越大、越来越好） </w:t>
      </w:r>
    </w:p>
    <w:p w14:paraId="2AAD3DA1">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B0F0"/>
          <w:sz w:val="10"/>
          <w:szCs w:val="10"/>
        </w:rPr>
      </w:pPr>
      <w:r>
        <w:rPr>
          <w:rFonts w:hint="eastAsia" w:ascii="Times New Roman" w:hAnsi="Times New Roman" w:eastAsia="宋体" w:cs="Times New Roman"/>
          <w:b/>
          <w:color w:val="000000" w:themeColor="text1"/>
          <w:sz w:val="10"/>
          <w:szCs w:val="10"/>
          <w14:textFill>
            <w14:solidFill>
              <w14:schemeClr w14:val="tx1"/>
            </w14:solidFill>
          </w14:textFill>
        </w:rPr>
        <w:t>总结：</w:t>
      </w:r>
      <w:r>
        <w:rPr>
          <w:rFonts w:hint="eastAsia" w:ascii="Times New Roman" w:hAnsi="Times New Roman" w:eastAsia="宋体" w:cs="Times New Roman"/>
          <w:bCs/>
          <w:color w:val="000000" w:themeColor="text1"/>
          <w:sz w:val="10"/>
          <w:szCs w:val="10"/>
          <w14:textFill>
            <w14:solidFill>
              <w14:schemeClr w14:val="tx1"/>
            </w14:solidFill>
          </w14:textFill>
        </w:rPr>
        <w:t>向RNN添加注意力使其能够在每个时间步长“关注”输入的不同部分；一般注意力层是一种新型的层，可用于设计新的神经网络架构；Transformers是一种使用自我注意力和层规范的层。</w:t>
      </w:r>
      <w:r>
        <w:rPr>
          <w:rFonts w:hint="eastAsia" w:ascii="Times New Roman" w:hAnsi="Times New Roman" w:eastAsia="宋体" w:cs="Times New Roman"/>
          <w:bCs/>
          <w:color w:val="00B0F0"/>
          <w:sz w:val="10"/>
          <w:szCs w:val="10"/>
        </w:rPr>
        <w:t xml:space="preserve"> </w:t>
      </w:r>
      <w:bookmarkStart w:id="1" w:name="_GoBack"/>
      <w:bookmarkEnd w:id="1"/>
    </w:p>
    <w:p w14:paraId="38A56DBF">
      <w:pPr>
        <w:keepNext w:val="0"/>
        <w:keepLines w:val="0"/>
        <w:pageBreakBefore w:val="0"/>
        <w:widowControl w:val="0"/>
        <w:kinsoku/>
        <w:wordWrap/>
        <w:overflowPunct/>
        <w:topLinePunct w:val="0"/>
        <w:autoSpaceDE/>
        <w:autoSpaceDN/>
        <w:bidi w:val="0"/>
        <w:adjustRightInd/>
        <w:snapToGrid/>
        <w:spacing w:line="200" w:lineRule="exact"/>
        <w:textAlignment w:val="center"/>
        <w:rPr>
          <w:rFonts w:hint="eastAsia" w:ascii="Times New Roman" w:hAnsi="Times New Roman" w:eastAsia="宋体" w:cs="Times New Roman"/>
          <w:bCs/>
          <w:color w:val="00B0F0"/>
          <w:sz w:val="10"/>
          <w:szCs w:val="10"/>
        </w:rPr>
      </w:pPr>
      <w:r>
        <w:drawing>
          <wp:anchor distT="0" distB="0" distL="114300" distR="114300" simplePos="0" relativeHeight="251667456" behindDoc="0" locked="0" layoutInCell="1" allowOverlap="1">
            <wp:simplePos x="0" y="0"/>
            <wp:positionH relativeFrom="column">
              <wp:posOffset>53975</wp:posOffset>
            </wp:positionH>
            <wp:positionV relativeFrom="paragraph">
              <wp:posOffset>554355</wp:posOffset>
            </wp:positionV>
            <wp:extent cx="1962150" cy="858520"/>
            <wp:effectExtent l="0" t="0" r="6350" b="5080"/>
            <wp:wrapTopAndBottom/>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199"/>
                    <a:stretch>
                      <a:fillRect/>
                    </a:stretch>
                  </pic:blipFill>
                  <pic:spPr>
                    <a:xfrm>
                      <a:off x="0" y="0"/>
                      <a:ext cx="1962150" cy="858520"/>
                    </a:xfrm>
                    <a:prstGeom prst="rect">
                      <a:avLst/>
                    </a:prstGeom>
                    <a:noFill/>
                    <a:ln>
                      <a:noFill/>
                    </a:ln>
                  </pic:spPr>
                </pic:pic>
              </a:graphicData>
            </a:graphic>
          </wp:anchor>
        </w:drawing>
      </w:r>
    </w:p>
    <w:sectPr>
      <w:headerReference r:id="rId5" w:type="first"/>
      <w:footerReference r:id="rId8" w:type="first"/>
      <w:headerReference r:id="rId3" w:type="default"/>
      <w:footerReference r:id="rId6" w:type="default"/>
      <w:headerReference r:id="rId4" w:type="even"/>
      <w:footerReference r:id="rId7" w:type="even"/>
      <w:pgSz w:w="11906" w:h="16838"/>
      <w:pgMar w:top="142" w:right="142" w:bottom="142" w:left="142" w:header="0" w:footer="0" w:gutter="0"/>
      <w:cols w:space="425" w:num="3"/>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 w:name="MS Mincho">
    <w:altName w:val="JetBrains Mono"/>
    <w:panose1 w:val="00000000000000000000"/>
    <w:charset w:val="00"/>
    <w:family w:val="auto"/>
    <w:pitch w:val="default"/>
    <w:sig w:usb0="00000000" w:usb1="00000000" w:usb2="00000000" w:usb3="00000000" w:csb0="00000000" w:csb1="0000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D6B87">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BC8424">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F3D86">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E0D421">
    <w:pPr>
      <w:pStyle w:val="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160A0">
    <w:pPr>
      <w:pStyle w:val="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0FADA">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0CD2E5"/>
    <w:multiLevelType w:val="singleLevel"/>
    <w:tmpl w:val="F70CD2E5"/>
    <w:lvl w:ilvl="0" w:tentative="0">
      <w:start w:val="2"/>
      <w:numFmt w:val="decimal"/>
      <w:suff w:val="nothing"/>
      <w:lvlText w:val="%1）"/>
      <w:lvlJc w:val="left"/>
    </w:lvl>
  </w:abstractNum>
  <w:abstractNum w:abstractNumId="1">
    <w:nsid w:val="2C53FC9C"/>
    <w:multiLevelType w:val="singleLevel"/>
    <w:tmpl w:val="2C53FC9C"/>
    <w:lvl w:ilvl="0" w:tentative="0">
      <w:start w:val="3"/>
      <w:numFmt w:val="upperLetter"/>
      <w:suff w:val="nothing"/>
      <w:lvlText w:val="%1-"/>
      <w:lvlJc w:val="left"/>
    </w:lvl>
  </w:abstractNum>
  <w:abstractNum w:abstractNumId="2">
    <w:nsid w:val="7DDE4F01"/>
    <w:multiLevelType w:val="singleLevel"/>
    <w:tmpl w:val="7DDE4F01"/>
    <w:lvl w:ilvl="0" w:tentative="0">
      <w:start w:val="8"/>
      <w:numFmt w:val="decimal"/>
      <w:suff w:val="space"/>
      <w:lvlText w:val="第%1章"/>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8"/>
  <w:doNotDisplayPageBoundaries w:val="1"/>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089"/>
    <w:rsid w:val="000005E8"/>
    <w:rsid w:val="00022E0F"/>
    <w:rsid w:val="00026E0E"/>
    <w:rsid w:val="00030A3F"/>
    <w:rsid w:val="00031B12"/>
    <w:rsid w:val="00062287"/>
    <w:rsid w:val="00067664"/>
    <w:rsid w:val="00075D2E"/>
    <w:rsid w:val="000856CE"/>
    <w:rsid w:val="000A0035"/>
    <w:rsid w:val="00102EBF"/>
    <w:rsid w:val="0010494D"/>
    <w:rsid w:val="001054DA"/>
    <w:rsid w:val="001155AA"/>
    <w:rsid w:val="001237F2"/>
    <w:rsid w:val="001278EE"/>
    <w:rsid w:val="00133D0A"/>
    <w:rsid w:val="00146522"/>
    <w:rsid w:val="001549FC"/>
    <w:rsid w:val="00164565"/>
    <w:rsid w:val="00165A9A"/>
    <w:rsid w:val="001701F1"/>
    <w:rsid w:val="001806B0"/>
    <w:rsid w:val="001818D2"/>
    <w:rsid w:val="0018193E"/>
    <w:rsid w:val="00184BCB"/>
    <w:rsid w:val="00192766"/>
    <w:rsid w:val="0019368E"/>
    <w:rsid w:val="00194F11"/>
    <w:rsid w:val="001A3A80"/>
    <w:rsid w:val="001B5CEC"/>
    <w:rsid w:val="001C29E2"/>
    <w:rsid w:val="001C44B8"/>
    <w:rsid w:val="001E652E"/>
    <w:rsid w:val="001F11D7"/>
    <w:rsid w:val="00205659"/>
    <w:rsid w:val="00206CBE"/>
    <w:rsid w:val="00210A44"/>
    <w:rsid w:val="00211337"/>
    <w:rsid w:val="0021494C"/>
    <w:rsid w:val="002231DC"/>
    <w:rsid w:val="0022515A"/>
    <w:rsid w:val="00230A90"/>
    <w:rsid w:val="00231162"/>
    <w:rsid w:val="002429A5"/>
    <w:rsid w:val="002452C6"/>
    <w:rsid w:val="00253E1C"/>
    <w:rsid w:val="00265D0B"/>
    <w:rsid w:val="002662CF"/>
    <w:rsid w:val="002710CD"/>
    <w:rsid w:val="0027666D"/>
    <w:rsid w:val="00282469"/>
    <w:rsid w:val="0028375E"/>
    <w:rsid w:val="002843AE"/>
    <w:rsid w:val="002854C4"/>
    <w:rsid w:val="00286F6F"/>
    <w:rsid w:val="00293318"/>
    <w:rsid w:val="002A5462"/>
    <w:rsid w:val="002A7B51"/>
    <w:rsid w:val="002C4754"/>
    <w:rsid w:val="002C6534"/>
    <w:rsid w:val="002C730A"/>
    <w:rsid w:val="002F0E08"/>
    <w:rsid w:val="002F199C"/>
    <w:rsid w:val="002F21DA"/>
    <w:rsid w:val="003059FD"/>
    <w:rsid w:val="00312623"/>
    <w:rsid w:val="00313475"/>
    <w:rsid w:val="003207F8"/>
    <w:rsid w:val="00333869"/>
    <w:rsid w:val="00337480"/>
    <w:rsid w:val="00341089"/>
    <w:rsid w:val="00347BF9"/>
    <w:rsid w:val="00352438"/>
    <w:rsid w:val="0037211A"/>
    <w:rsid w:val="0037363E"/>
    <w:rsid w:val="003750DB"/>
    <w:rsid w:val="00375B4E"/>
    <w:rsid w:val="0038316B"/>
    <w:rsid w:val="00385023"/>
    <w:rsid w:val="003A2493"/>
    <w:rsid w:val="003A76C8"/>
    <w:rsid w:val="003C3DAF"/>
    <w:rsid w:val="003E020B"/>
    <w:rsid w:val="003E091F"/>
    <w:rsid w:val="003E1F0D"/>
    <w:rsid w:val="003F56D1"/>
    <w:rsid w:val="00401E14"/>
    <w:rsid w:val="00413CB8"/>
    <w:rsid w:val="00426883"/>
    <w:rsid w:val="00426976"/>
    <w:rsid w:val="004273B0"/>
    <w:rsid w:val="004318A3"/>
    <w:rsid w:val="00434F58"/>
    <w:rsid w:val="004441BD"/>
    <w:rsid w:val="00444CF1"/>
    <w:rsid w:val="004474E5"/>
    <w:rsid w:val="00452DCE"/>
    <w:rsid w:val="0045345D"/>
    <w:rsid w:val="00460F1F"/>
    <w:rsid w:val="0046320E"/>
    <w:rsid w:val="00471D1A"/>
    <w:rsid w:val="00482BCB"/>
    <w:rsid w:val="00482CF9"/>
    <w:rsid w:val="00487436"/>
    <w:rsid w:val="00491088"/>
    <w:rsid w:val="00493D4F"/>
    <w:rsid w:val="0049465E"/>
    <w:rsid w:val="004A3C2F"/>
    <w:rsid w:val="004A3D8A"/>
    <w:rsid w:val="004C1CC2"/>
    <w:rsid w:val="004C2410"/>
    <w:rsid w:val="004D3945"/>
    <w:rsid w:val="004F38B7"/>
    <w:rsid w:val="004F5604"/>
    <w:rsid w:val="00501F13"/>
    <w:rsid w:val="00510137"/>
    <w:rsid w:val="005212A5"/>
    <w:rsid w:val="00523F53"/>
    <w:rsid w:val="0052666A"/>
    <w:rsid w:val="00533CFA"/>
    <w:rsid w:val="0056301F"/>
    <w:rsid w:val="00570BE5"/>
    <w:rsid w:val="00572080"/>
    <w:rsid w:val="005770F8"/>
    <w:rsid w:val="00592DB1"/>
    <w:rsid w:val="005B6257"/>
    <w:rsid w:val="005C3641"/>
    <w:rsid w:val="005C36D4"/>
    <w:rsid w:val="005C6031"/>
    <w:rsid w:val="005D0B70"/>
    <w:rsid w:val="005D14E6"/>
    <w:rsid w:val="005F0228"/>
    <w:rsid w:val="005F1F5B"/>
    <w:rsid w:val="005F309D"/>
    <w:rsid w:val="005F5154"/>
    <w:rsid w:val="006002B0"/>
    <w:rsid w:val="006122B4"/>
    <w:rsid w:val="00612B15"/>
    <w:rsid w:val="0063553D"/>
    <w:rsid w:val="00643BBA"/>
    <w:rsid w:val="00643FE7"/>
    <w:rsid w:val="00647DE5"/>
    <w:rsid w:val="00660D20"/>
    <w:rsid w:val="006726AE"/>
    <w:rsid w:val="006734BE"/>
    <w:rsid w:val="00675DDE"/>
    <w:rsid w:val="006775BF"/>
    <w:rsid w:val="00677B2A"/>
    <w:rsid w:val="006B6A2C"/>
    <w:rsid w:val="006B72FF"/>
    <w:rsid w:val="006C75B2"/>
    <w:rsid w:val="006E1DA6"/>
    <w:rsid w:val="006E7717"/>
    <w:rsid w:val="006F068E"/>
    <w:rsid w:val="00712611"/>
    <w:rsid w:val="00714B06"/>
    <w:rsid w:val="00714CEC"/>
    <w:rsid w:val="0071595E"/>
    <w:rsid w:val="00725DCC"/>
    <w:rsid w:val="00730529"/>
    <w:rsid w:val="0073713D"/>
    <w:rsid w:val="00737242"/>
    <w:rsid w:val="0073784B"/>
    <w:rsid w:val="00745F91"/>
    <w:rsid w:val="00755134"/>
    <w:rsid w:val="007625EE"/>
    <w:rsid w:val="00767D19"/>
    <w:rsid w:val="00771C9D"/>
    <w:rsid w:val="0077468E"/>
    <w:rsid w:val="00795FA1"/>
    <w:rsid w:val="00797100"/>
    <w:rsid w:val="007A67EF"/>
    <w:rsid w:val="007B3D4E"/>
    <w:rsid w:val="007B4015"/>
    <w:rsid w:val="007C188B"/>
    <w:rsid w:val="007D6F88"/>
    <w:rsid w:val="007E16CA"/>
    <w:rsid w:val="0080617B"/>
    <w:rsid w:val="008121AC"/>
    <w:rsid w:val="00816E7D"/>
    <w:rsid w:val="008324B7"/>
    <w:rsid w:val="00840D02"/>
    <w:rsid w:val="0084400B"/>
    <w:rsid w:val="00846245"/>
    <w:rsid w:val="00850FF8"/>
    <w:rsid w:val="0086400B"/>
    <w:rsid w:val="00872AE8"/>
    <w:rsid w:val="0087637E"/>
    <w:rsid w:val="00894245"/>
    <w:rsid w:val="008942ED"/>
    <w:rsid w:val="008A40AA"/>
    <w:rsid w:val="008B4F17"/>
    <w:rsid w:val="008B71D8"/>
    <w:rsid w:val="008C5EE6"/>
    <w:rsid w:val="008E0061"/>
    <w:rsid w:val="008E20F7"/>
    <w:rsid w:val="008E748F"/>
    <w:rsid w:val="008F0CCB"/>
    <w:rsid w:val="008F4D64"/>
    <w:rsid w:val="00905C35"/>
    <w:rsid w:val="00906E14"/>
    <w:rsid w:val="009203DF"/>
    <w:rsid w:val="00922D3D"/>
    <w:rsid w:val="00934FD9"/>
    <w:rsid w:val="0093580E"/>
    <w:rsid w:val="00935F60"/>
    <w:rsid w:val="00936D7B"/>
    <w:rsid w:val="009404A7"/>
    <w:rsid w:val="00940A50"/>
    <w:rsid w:val="00950195"/>
    <w:rsid w:val="00950561"/>
    <w:rsid w:val="00955A95"/>
    <w:rsid w:val="00956D31"/>
    <w:rsid w:val="00961954"/>
    <w:rsid w:val="009738B9"/>
    <w:rsid w:val="00980FF3"/>
    <w:rsid w:val="009B1C70"/>
    <w:rsid w:val="009C337D"/>
    <w:rsid w:val="009C4FD5"/>
    <w:rsid w:val="009C5301"/>
    <w:rsid w:val="009C7B5E"/>
    <w:rsid w:val="009F3247"/>
    <w:rsid w:val="00A00DCA"/>
    <w:rsid w:val="00A01DE1"/>
    <w:rsid w:val="00A10ADA"/>
    <w:rsid w:val="00A24891"/>
    <w:rsid w:val="00A26DCD"/>
    <w:rsid w:val="00A368FC"/>
    <w:rsid w:val="00A41DA9"/>
    <w:rsid w:val="00A43471"/>
    <w:rsid w:val="00A441DA"/>
    <w:rsid w:val="00A475EE"/>
    <w:rsid w:val="00A47EA2"/>
    <w:rsid w:val="00A50EA2"/>
    <w:rsid w:val="00A56180"/>
    <w:rsid w:val="00A64E62"/>
    <w:rsid w:val="00A729B0"/>
    <w:rsid w:val="00A77537"/>
    <w:rsid w:val="00A81685"/>
    <w:rsid w:val="00A9186B"/>
    <w:rsid w:val="00AA58CF"/>
    <w:rsid w:val="00AC156C"/>
    <w:rsid w:val="00AD24EB"/>
    <w:rsid w:val="00AD2C2D"/>
    <w:rsid w:val="00AD4A78"/>
    <w:rsid w:val="00AE2B5A"/>
    <w:rsid w:val="00AF4AFD"/>
    <w:rsid w:val="00AF616D"/>
    <w:rsid w:val="00AF6524"/>
    <w:rsid w:val="00AF780E"/>
    <w:rsid w:val="00B00665"/>
    <w:rsid w:val="00B04992"/>
    <w:rsid w:val="00B26934"/>
    <w:rsid w:val="00B31D61"/>
    <w:rsid w:val="00B329D1"/>
    <w:rsid w:val="00B3695C"/>
    <w:rsid w:val="00B438BD"/>
    <w:rsid w:val="00B4626A"/>
    <w:rsid w:val="00B85A1A"/>
    <w:rsid w:val="00B91673"/>
    <w:rsid w:val="00B96455"/>
    <w:rsid w:val="00BB2981"/>
    <w:rsid w:val="00BC5760"/>
    <w:rsid w:val="00BD762C"/>
    <w:rsid w:val="00BE53BE"/>
    <w:rsid w:val="00C309A7"/>
    <w:rsid w:val="00C30C95"/>
    <w:rsid w:val="00C331A0"/>
    <w:rsid w:val="00C42975"/>
    <w:rsid w:val="00C44362"/>
    <w:rsid w:val="00C537F7"/>
    <w:rsid w:val="00C541AF"/>
    <w:rsid w:val="00C64EA4"/>
    <w:rsid w:val="00C67CD5"/>
    <w:rsid w:val="00C95069"/>
    <w:rsid w:val="00C97DF7"/>
    <w:rsid w:val="00CC146D"/>
    <w:rsid w:val="00CD2929"/>
    <w:rsid w:val="00CD2BB0"/>
    <w:rsid w:val="00CD521B"/>
    <w:rsid w:val="00CE2FB7"/>
    <w:rsid w:val="00D11C4A"/>
    <w:rsid w:val="00D12C9A"/>
    <w:rsid w:val="00D178A1"/>
    <w:rsid w:val="00D21D12"/>
    <w:rsid w:val="00D2528B"/>
    <w:rsid w:val="00D36AAF"/>
    <w:rsid w:val="00D427C8"/>
    <w:rsid w:val="00D432D2"/>
    <w:rsid w:val="00D51C8B"/>
    <w:rsid w:val="00D6330E"/>
    <w:rsid w:val="00D75668"/>
    <w:rsid w:val="00D75715"/>
    <w:rsid w:val="00D867C8"/>
    <w:rsid w:val="00DA463B"/>
    <w:rsid w:val="00DB1A6C"/>
    <w:rsid w:val="00DB3F72"/>
    <w:rsid w:val="00DB75FF"/>
    <w:rsid w:val="00DD0B10"/>
    <w:rsid w:val="00DD3B08"/>
    <w:rsid w:val="00DF470A"/>
    <w:rsid w:val="00E03255"/>
    <w:rsid w:val="00E0334C"/>
    <w:rsid w:val="00E04C94"/>
    <w:rsid w:val="00E06283"/>
    <w:rsid w:val="00E07025"/>
    <w:rsid w:val="00E221DC"/>
    <w:rsid w:val="00E30C6E"/>
    <w:rsid w:val="00E33663"/>
    <w:rsid w:val="00E343CD"/>
    <w:rsid w:val="00E51824"/>
    <w:rsid w:val="00E54B64"/>
    <w:rsid w:val="00E6155D"/>
    <w:rsid w:val="00E64758"/>
    <w:rsid w:val="00E65E85"/>
    <w:rsid w:val="00E7306B"/>
    <w:rsid w:val="00E74416"/>
    <w:rsid w:val="00E829FA"/>
    <w:rsid w:val="00E84F4E"/>
    <w:rsid w:val="00E86806"/>
    <w:rsid w:val="00EA10F6"/>
    <w:rsid w:val="00EA26E1"/>
    <w:rsid w:val="00EB3235"/>
    <w:rsid w:val="00ED2875"/>
    <w:rsid w:val="00EE77C1"/>
    <w:rsid w:val="00EF2BB2"/>
    <w:rsid w:val="00EF3167"/>
    <w:rsid w:val="00F02215"/>
    <w:rsid w:val="00F022FB"/>
    <w:rsid w:val="00F207A7"/>
    <w:rsid w:val="00F26961"/>
    <w:rsid w:val="00F37FE9"/>
    <w:rsid w:val="00F4545B"/>
    <w:rsid w:val="00F50ADD"/>
    <w:rsid w:val="00F5250D"/>
    <w:rsid w:val="00F5759B"/>
    <w:rsid w:val="00F625DD"/>
    <w:rsid w:val="00F812C1"/>
    <w:rsid w:val="00F824AA"/>
    <w:rsid w:val="00F8340D"/>
    <w:rsid w:val="00F86F97"/>
    <w:rsid w:val="00F91AB5"/>
    <w:rsid w:val="00F954DA"/>
    <w:rsid w:val="00FA2B75"/>
    <w:rsid w:val="00FB5668"/>
    <w:rsid w:val="00FC1B46"/>
    <w:rsid w:val="00FC35C6"/>
    <w:rsid w:val="00FC4E59"/>
    <w:rsid w:val="00FE5E83"/>
    <w:rsid w:val="00FE6B70"/>
    <w:rsid w:val="00FF3D79"/>
    <w:rsid w:val="00FF40A4"/>
    <w:rsid w:val="03450DEE"/>
    <w:rsid w:val="03675EC4"/>
    <w:rsid w:val="03D71DDD"/>
    <w:rsid w:val="03F4702C"/>
    <w:rsid w:val="0460059F"/>
    <w:rsid w:val="067F1A0F"/>
    <w:rsid w:val="0694697B"/>
    <w:rsid w:val="0AB45767"/>
    <w:rsid w:val="0AC677F0"/>
    <w:rsid w:val="0C49044A"/>
    <w:rsid w:val="0D870F11"/>
    <w:rsid w:val="0F1E6B4E"/>
    <w:rsid w:val="0FA933C0"/>
    <w:rsid w:val="14275BD0"/>
    <w:rsid w:val="14331E76"/>
    <w:rsid w:val="14E142C0"/>
    <w:rsid w:val="15512064"/>
    <w:rsid w:val="17871319"/>
    <w:rsid w:val="185F4F64"/>
    <w:rsid w:val="1BED7950"/>
    <w:rsid w:val="1E084846"/>
    <w:rsid w:val="1E206F43"/>
    <w:rsid w:val="201E5705"/>
    <w:rsid w:val="205E1FA5"/>
    <w:rsid w:val="21224918"/>
    <w:rsid w:val="22464D50"/>
    <w:rsid w:val="22665141"/>
    <w:rsid w:val="2304505A"/>
    <w:rsid w:val="233A4603"/>
    <w:rsid w:val="246F29D3"/>
    <w:rsid w:val="251175E6"/>
    <w:rsid w:val="276736FF"/>
    <w:rsid w:val="2B2B6F28"/>
    <w:rsid w:val="2BB60FFE"/>
    <w:rsid w:val="2C1A4173"/>
    <w:rsid w:val="2C9F197B"/>
    <w:rsid w:val="30DF2C8E"/>
    <w:rsid w:val="314B26DB"/>
    <w:rsid w:val="318D09DE"/>
    <w:rsid w:val="325C3282"/>
    <w:rsid w:val="3344502A"/>
    <w:rsid w:val="33B4169A"/>
    <w:rsid w:val="390842F2"/>
    <w:rsid w:val="39B35E27"/>
    <w:rsid w:val="3E473A5B"/>
    <w:rsid w:val="3EA77317"/>
    <w:rsid w:val="3F553734"/>
    <w:rsid w:val="404623E2"/>
    <w:rsid w:val="42976F25"/>
    <w:rsid w:val="42B9333F"/>
    <w:rsid w:val="432D7724"/>
    <w:rsid w:val="44ED5522"/>
    <w:rsid w:val="459B6D2C"/>
    <w:rsid w:val="47E67328"/>
    <w:rsid w:val="484511D1"/>
    <w:rsid w:val="4B2A1C59"/>
    <w:rsid w:val="4B3E382E"/>
    <w:rsid w:val="4B5A1437"/>
    <w:rsid w:val="4CB676CE"/>
    <w:rsid w:val="4CE22604"/>
    <w:rsid w:val="4EE71234"/>
    <w:rsid w:val="52F97A92"/>
    <w:rsid w:val="55BF1CB7"/>
    <w:rsid w:val="570F5142"/>
    <w:rsid w:val="57C93BCD"/>
    <w:rsid w:val="58317531"/>
    <w:rsid w:val="595B2988"/>
    <w:rsid w:val="5B667984"/>
    <w:rsid w:val="5BAF78D1"/>
    <w:rsid w:val="5D8818A0"/>
    <w:rsid w:val="5F4D033B"/>
    <w:rsid w:val="60570AD2"/>
    <w:rsid w:val="6162474A"/>
    <w:rsid w:val="63BC6393"/>
    <w:rsid w:val="66FC5E6F"/>
    <w:rsid w:val="67167D84"/>
    <w:rsid w:val="679B2764"/>
    <w:rsid w:val="67E23EE9"/>
    <w:rsid w:val="69252C2D"/>
    <w:rsid w:val="6C53360D"/>
    <w:rsid w:val="6CDC145C"/>
    <w:rsid w:val="6CE9242B"/>
    <w:rsid w:val="6CF5084F"/>
    <w:rsid w:val="7158306D"/>
    <w:rsid w:val="72C34636"/>
    <w:rsid w:val="77174C05"/>
    <w:rsid w:val="77A17922"/>
    <w:rsid w:val="77D25D2E"/>
    <w:rsid w:val="79BA7571"/>
    <w:rsid w:val="79C51FFB"/>
    <w:rsid w:val="7A0E1BDE"/>
    <w:rsid w:val="7AE77E0A"/>
    <w:rsid w:val="7B2872EE"/>
    <w:rsid w:val="7C4D7B2B"/>
    <w:rsid w:val="7CA64ED6"/>
    <w:rsid w:val="7D9E1DB5"/>
    <w:rsid w:val="7DBA7674"/>
    <w:rsid w:val="7DF13801"/>
    <w:rsid w:val="7E5E733A"/>
    <w:rsid w:val="7EA63200"/>
    <w:rsid w:val="7EC81C39"/>
    <w:rsid w:val="7FCE14D1"/>
    <w:rsid w:val="7FF674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character" w:default="1" w:styleId="5">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tabs>
        <w:tab w:val="center" w:pos="4153"/>
        <w:tab w:val="right" w:pos="8306"/>
      </w:tabs>
      <w:snapToGrid w:val="0"/>
      <w:jc w:val="center"/>
    </w:pPr>
    <w:rPr>
      <w:sz w:val="18"/>
      <w:szCs w:val="18"/>
    </w:rPr>
  </w:style>
  <w:style w:type="character" w:customStyle="1" w:styleId="6">
    <w:name w:val="MTConvertedEquation"/>
    <w:basedOn w:val="5"/>
    <w:qFormat/>
    <w:uiPriority w:val="0"/>
    <w:rPr>
      <w:sz w:val="10"/>
      <w:szCs w:val="10"/>
    </w:rPr>
  </w:style>
  <w:style w:type="character" w:customStyle="1" w:styleId="7">
    <w:name w:val="页眉 字符"/>
    <w:basedOn w:val="5"/>
    <w:link w:val="3"/>
    <w:qFormat/>
    <w:uiPriority w:val="99"/>
    <w:rPr>
      <w:rFonts w:asciiTheme="minorHAnsi" w:hAnsiTheme="minorHAnsi" w:eastAsiaTheme="minorEastAsia" w:cstheme="minorBidi"/>
      <w:kern w:val="2"/>
      <w:sz w:val="18"/>
      <w:szCs w:val="18"/>
      <w14:ligatures w14:val="standardContextual"/>
    </w:rPr>
  </w:style>
  <w:style w:type="character" w:customStyle="1" w:styleId="8">
    <w:name w:val="页脚 字符"/>
    <w:basedOn w:val="5"/>
    <w:link w:val="2"/>
    <w:qFormat/>
    <w:uiPriority w:val="99"/>
    <w:rPr>
      <w:rFonts w:asciiTheme="minorHAnsi" w:hAnsiTheme="minorHAnsi" w:eastAsiaTheme="minorEastAsia" w:cstheme="minorBidi"/>
      <w:kern w:val="2"/>
      <w:sz w:val="18"/>
      <w:szCs w:val="18"/>
      <w14:ligatures w14:val="standardContextual"/>
    </w:rPr>
  </w:style>
  <w:style w:type="character" w:styleId="9">
    <w:name w:val="Placeholder Text"/>
    <w:basedOn w:val="5"/>
    <w:unhideWhenUsed/>
    <w:qFormat/>
    <w:uiPriority w:val="99"/>
    <w:rPr>
      <w:color w:val="666666"/>
    </w:rPr>
  </w:style>
</w:styles>
</file>

<file path=word/_rels/document.xml.rels><?xml version="1.0" encoding="UTF-8" standalone="yes"?>
<Relationships xmlns="http://schemas.openxmlformats.org/package/2006/relationships"><Relationship Id="rId99" Type="http://schemas.openxmlformats.org/officeDocument/2006/relationships/image" Target="media/image44.wmf"/><Relationship Id="rId98" Type="http://schemas.openxmlformats.org/officeDocument/2006/relationships/oleObject" Target="embeddings/oleObject46.bin"/><Relationship Id="rId97" Type="http://schemas.openxmlformats.org/officeDocument/2006/relationships/image" Target="media/image43.wmf"/><Relationship Id="rId96" Type="http://schemas.openxmlformats.org/officeDocument/2006/relationships/oleObject" Target="embeddings/oleObject45.bin"/><Relationship Id="rId95" Type="http://schemas.openxmlformats.org/officeDocument/2006/relationships/image" Target="media/image42.wmf"/><Relationship Id="rId94" Type="http://schemas.openxmlformats.org/officeDocument/2006/relationships/oleObject" Target="embeddings/oleObject44.bin"/><Relationship Id="rId93" Type="http://schemas.openxmlformats.org/officeDocument/2006/relationships/image" Target="media/image41.wmf"/><Relationship Id="rId92" Type="http://schemas.openxmlformats.org/officeDocument/2006/relationships/oleObject" Target="embeddings/oleObject43.bin"/><Relationship Id="rId91" Type="http://schemas.openxmlformats.org/officeDocument/2006/relationships/image" Target="media/image40.wmf"/><Relationship Id="rId90" Type="http://schemas.openxmlformats.org/officeDocument/2006/relationships/oleObject" Target="embeddings/oleObject42.bin"/><Relationship Id="rId9" Type="http://schemas.openxmlformats.org/officeDocument/2006/relationships/theme" Target="theme/theme1.xml"/><Relationship Id="rId89" Type="http://schemas.openxmlformats.org/officeDocument/2006/relationships/image" Target="media/image39.wmf"/><Relationship Id="rId88" Type="http://schemas.openxmlformats.org/officeDocument/2006/relationships/oleObject" Target="embeddings/oleObject41.bin"/><Relationship Id="rId87" Type="http://schemas.openxmlformats.org/officeDocument/2006/relationships/image" Target="media/image38.wmf"/><Relationship Id="rId86" Type="http://schemas.openxmlformats.org/officeDocument/2006/relationships/oleObject" Target="embeddings/oleObject40.bin"/><Relationship Id="rId85" Type="http://schemas.openxmlformats.org/officeDocument/2006/relationships/image" Target="media/image37.wmf"/><Relationship Id="rId84" Type="http://schemas.openxmlformats.org/officeDocument/2006/relationships/oleObject" Target="embeddings/oleObject39.bin"/><Relationship Id="rId83" Type="http://schemas.openxmlformats.org/officeDocument/2006/relationships/oleObject" Target="embeddings/oleObject38.bin"/><Relationship Id="rId82" Type="http://schemas.openxmlformats.org/officeDocument/2006/relationships/image" Target="media/image36.png"/><Relationship Id="rId81" Type="http://schemas.openxmlformats.org/officeDocument/2006/relationships/image" Target="media/image35.wmf"/><Relationship Id="rId80" Type="http://schemas.openxmlformats.org/officeDocument/2006/relationships/oleObject" Target="embeddings/oleObject37.bin"/><Relationship Id="rId8" Type="http://schemas.openxmlformats.org/officeDocument/2006/relationships/footer" Target="footer3.xml"/><Relationship Id="rId79" Type="http://schemas.openxmlformats.org/officeDocument/2006/relationships/image" Target="media/image34.wmf"/><Relationship Id="rId78" Type="http://schemas.openxmlformats.org/officeDocument/2006/relationships/oleObject" Target="embeddings/oleObject36.bin"/><Relationship Id="rId77" Type="http://schemas.openxmlformats.org/officeDocument/2006/relationships/image" Target="media/image33.wmf"/><Relationship Id="rId76" Type="http://schemas.openxmlformats.org/officeDocument/2006/relationships/oleObject" Target="embeddings/oleObject35.bin"/><Relationship Id="rId75" Type="http://schemas.openxmlformats.org/officeDocument/2006/relationships/image" Target="media/image32.wmf"/><Relationship Id="rId74" Type="http://schemas.openxmlformats.org/officeDocument/2006/relationships/oleObject" Target="embeddings/oleObject34.bin"/><Relationship Id="rId73" Type="http://schemas.openxmlformats.org/officeDocument/2006/relationships/image" Target="media/image31.wmf"/><Relationship Id="rId72" Type="http://schemas.openxmlformats.org/officeDocument/2006/relationships/oleObject" Target="embeddings/oleObject33.bin"/><Relationship Id="rId71" Type="http://schemas.openxmlformats.org/officeDocument/2006/relationships/image" Target="media/image30.wmf"/><Relationship Id="rId70" Type="http://schemas.openxmlformats.org/officeDocument/2006/relationships/oleObject" Target="embeddings/oleObject32.bin"/><Relationship Id="rId7" Type="http://schemas.openxmlformats.org/officeDocument/2006/relationships/footer" Target="footer2.xml"/><Relationship Id="rId69" Type="http://schemas.openxmlformats.org/officeDocument/2006/relationships/image" Target="media/image29.wmf"/><Relationship Id="rId68" Type="http://schemas.openxmlformats.org/officeDocument/2006/relationships/oleObject" Target="embeddings/oleObject31.bin"/><Relationship Id="rId67" Type="http://schemas.openxmlformats.org/officeDocument/2006/relationships/image" Target="media/image28.wmf"/><Relationship Id="rId66" Type="http://schemas.openxmlformats.org/officeDocument/2006/relationships/oleObject" Target="embeddings/oleObject30.bin"/><Relationship Id="rId65" Type="http://schemas.openxmlformats.org/officeDocument/2006/relationships/image" Target="media/image27.wmf"/><Relationship Id="rId64" Type="http://schemas.openxmlformats.org/officeDocument/2006/relationships/oleObject" Target="embeddings/oleObject29.bin"/><Relationship Id="rId63" Type="http://schemas.openxmlformats.org/officeDocument/2006/relationships/oleObject" Target="embeddings/oleObject28.bin"/><Relationship Id="rId62" Type="http://schemas.openxmlformats.org/officeDocument/2006/relationships/image" Target="media/image26.wmf"/><Relationship Id="rId61" Type="http://schemas.openxmlformats.org/officeDocument/2006/relationships/oleObject" Target="embeddings/oleObject27.bin"/><Relationship Id="rId60" Type="http://schemas.openxmlformats.org/officeDocument/2006/relationships/image" Target="media/image25.wmf"/><Relationship Id="rId6" Type="http://schemas.openxmlformats.org/officeDocument/2006/relationships/footer" Target="footer1.xml"/><Relationship Id="rId59" Type="http://schemas.openxmlformats.org/officeDocument/2006/relationships/oleObject" Target="embeddings/oleObject26.bin"/><Relationship Id="rId58" Type="http://schemas.openxmlformats.org/officeDocument/2006/relationships/image" Target="media/image24.wmf"/><Relationship Id="rId57" Type="http://schemas.openxmlformats.org/officeDocument/2006/relationships/oleObject" Target="embeddings/oleObject25.bin"/><Relationship Id="rId56" Type="http://schemas.openxmlformats.org/officeDocument/2006/relationships/image" Target="media/image23.wmf"/><Relationship Id="rId55" Type="http://schemas.openxmlformats.org/officeDocument/2006/relationships/oleObject" Target="embeddings/oleObject24.bin"/><Relationship Id="rId54" Type="http://schemas.openxmlformats.org/officeDocument/2006/relationships/image" Target="media/image22.wmf"/><Relationship Id="rId53" Type="http://schemas.openxmlformats.org/officeDocument/2006/relationships/oleObject" Target="embeddings/oleObject23.bin"/><Relationship Id="rId52" Type="http://schemas.openxmlformats.org/officeDocument/2006/relationships/image" Target="media/image21.wmf"/><Relationship Id="rId51" Type="http://schemas.openxmlformats.org/officeDocument/2006/relationships/oleObject" Target="embeddings/oleObject22.bin"/><Relationship Id="rId50" Type="http://schemas.openxmlformats.org/officeDocument/2006/relationships/image" Target="media/image20.wmf"/><Relationship Id="rId5" Type="http://schemas.openxmlformats.org/officeDocument/2006/relationships/header" Target="header3.xml"/><Relationship Id="rId49" Type="http://schemas.openxmlformats.org/officeDocument/2006/relationships/oleObject" Target="embeddings/oleObject21.bin"/><Relationship Id="rId48" Type="http://schemas.openxmlformats.org/officeDocument/2006/relationships/oleObject" Target="embeddings/oleObject20.bin"/><Relationship Id="rId47" Type="http://schemas.openxmlformats.org/officeDocument/2006/relationships/image" Target="media/image19.wmf"/><Relationship Id="rId46" Type="http://schemas.openxmlformats.org/officeDocument/2006/relationships/oleObject" Target="embeddings/oleObject19.bin"/><Relationship Id="rId45" Type="http://schemas.openxmlformats.org/officeDocument/2006/relationships/oleObject" Target="embeddings/oleObject18.bin"/><Relationship Id="rId44" Type="http://schemas.openxmlformats.org/officeDocument/2006/relationships/image" Target="media/image18.wmf"/><Relationship Id="rId43" Type="http://schemas.openxmlformats.org/officeDocument/2006/relationships/oleObject" Target="embeddings/oleObject17.bin"/><Relationship Id="rId42" Type="http://schemas.openxmlformats.org/officeDocument/2006/relationships/image" Target="media/image17.wmf"/><Relationship Id="rId41" Type="http://schemas.openxmlformats.org/officeDocument/2006/relationships/oleObject" Target="embeddings/oleObject16.bin"/><Relationship Id="rId40" Type="http://schemas.openxmlformats.org/officeDocument/2006/relationships/image" Target="media/image16.wmf"/><Relationship Id="rId4" Type="http://schemas.openxmlformats.org/officeDocument/2006/relationships/header" Target="header2.xml"/><Relationship Id="rId39" Type="http://schemas.openxmlformats.org/officeDocument/2006/relationships/oleObject" Target="embeddings/oleObject15.bin"/><Relationship Id="rId38" Type="http://schemas.openxmlformats.org/officeDocument/2006/relationships/image" Target="media/image15.wmf"/><Relationship Id="rId37" Type="http://schemas.openxmlformats.org/officeDocument/2006/relationships/oleObject" Target="embeddings/oleObject14.bin"/><Relationship Id="rId36" Type="http://schemas.openxmlformats.org/officeDocument/2006/relationships/image" Target="media/image14.wmf"/><Relationship Id="rId35" Type="http://schemas.openxmlformats.org/officeDocument/2006/relationships/oleObject" Target="embeddings/oleObject13.bin"/><Relationship Id="rId34" Type="http://schemas.openxmlformats.org/officeDocument/2006/relationships/image" Target="media/image13.wmf"/><Relationship Id="rId33" Type="http://schemas.openxmlformats.org/officeDocument/2006/relationships/oleObject" Target="embeddings/oleObject12.bin"/><Relationship Id="rId32" Type="http://schemas.openxmlformats.org/officeDocument/2006/relationships/image" Target="media/image12.wmf"/><Relationship Id="rId31" Type="http://schemas.openxmlformats.org/officeDocument/2006/relationships/oleObject" Target="embeddings/oleObject11.bin"/><Relationship Id="rId30" Type="http://schemas.openxmlformats.org/officeDocument/2006/relationships/image" Target="media/image11.wmf"/><Relationship Id="rId3" Type="http://schemas.openxmlformats.org/officeDocument/2006/relationships/header" Target="header1.xml"/><Relationship Id="rId29" Type="http://schemas.openxmlformats.org/officeDocument/2006/relationships/oleObject" Target="embeddings/oleObject10.bin"/><Relationship Id="rId28" Type="http://schemas.openxmlformats.org/officeDocument/2006/relationships/image" Target="media/image10.wmf"/><Relationship Id="rId27" Type="http://schemas.openxmlformats.org/officeDocument/2006/relationships/oleObject" Target="embeddings/oleObject9.bin"/><Relationship Id="rId26" Type="http://schemas.openxmlformats.org/officeDocument/2006/relationships/image" Target="media/image9.wmf"/><Relationship Id="rId25" Type="http://schemas.openxmlformats.org/officeDocument/2006/relationships/oleObject" Target="embeddings/oleObject8.bin"/><Relationship Id="rId24" Type="http://schemas.openxmlformats.org/officeDocument/2006/relationships/image" Target="media/image8.wmf"/><Relationship Id="rId23" Type="http://schemas.openxmlformats.org/officeDocument/2006/relationships/oleObject" Target="embeddings/oleObject7.bin"/><Relationship Id="rId22" Type="http://schemas.openxmlformats.org/officeDocument/2006/relationships/image" Target="media/image7.wmf"/><Relationship Id="rId21" Type="http://schemas.openxmlformats.org/officeDocument/2006/relationships/oleObject" Target="embeddings/oleObject6.bin"/><Relationship Id="rId201" Type="http://schemas.openxmlformats.org/officeDocument/2006/relationships/fontTable" Target="fontTable.xml"/><Relationship Id="rId200" Type="http://schemas.openxmlformats.org/officeDocument/2006/relationships/numbering" Target="numbering.xml"/><Relationship Id="rId20" Type="http://schemas.openxmlformats.org/officeDocument/2006/relationships/image" Target="media/image6.wmf"/><Relationship Id="rId2" Type="http://schemas.openxmlformats.org/officeDocument/2006/relationships/settings" Target="settings.xml"/><Relationship Id="rId199" Type="http://schemas.openxmlformats.org/officeDocument/2006/relationships/image" Target="media/image101.png"/><Relationship Id="rId198" Type="http://schemas.openxmlformats.org/officeDocument/2006/relationships/image" Target="media/image100.png"/><Relationship Id="rId197" Type="http://schemas.openxmlformats.org/officeDocument/2006/relationships/image" Target="media/image99.png"/><Relationship Id="rId196" Type="http://schemas.openxmlformats.org/officeDocument/2006/relationships/image" Target="media/image98.png"/><Relationship Id="rId195" Type="http://schemas.openxmlformats.org/officeDocument/2006/relationships/image" Target="media/image97.png"/><Relationship Id="rId194" Type="http://schemas.openxmlformats.org/officeDocument/2006/relationships/image" Target="media/image96.wmf"/><Relationship Id="rId193" Type="http://schemas.openxmlformats.org/officeDocument/2006/relationships/oleObject" Target="embeddings/oleObject89.bin"/><Relationship Id="rId192" Type="http://schemas.openxmlformats.org/officeDocument/2006/relationships/image" Target="media/image95.wmf"/><Relationship Id="rId191" Type="http://schemas.openxmlformats.org/officeDocument/2006/relationships/oleObject" Target="embeddings/oleObject88.bin"/><Relationship Id="rId190" Type="http://schemas.openxmlformats.org/officeDocument/2006/relationships/image" Target="media/image94.wmf"/><Relationship Id="rId19" Type="http://schemas.openxmlformats.org/officeDocument/2006/relationships/oleObject" Target="embeddings/oleObject5.bin"/><Relationship Id="rId189" Type="http://schemas.openxmlformats.org/officeDocument/2006/relationships/oleObject" Target="embeddings/oleObject87.bin"/><Relationship Id="rId188" Type="http://schemas.openxmlformats.org/officeDocument/2006/relationships/image" Target="media/image93.png"/><Relationship Id="rId187" Type="http://schemas.openxmlformats.org/officeDocument/2006/relationships/image" Target="media/image92.png"/><Relationship Id="rId186" Type="http://schemas.openxmlformats.org/officeDocument/2006/relationships/image" Target="media/image91.png"/><Relationship Id="rId185" Type="http://schemas.openxmlformats.org/officeDocument/2006/relationships/image" Target="media/image90.wmf"/><Relationship Id="rId184" Type="http://schemas.openxmlformats.org/officeDocument/2006/relationships/oleObject" Target="embeddings/oleObject86.bin"/><Relationship Id="rId183" Type="http://schemas.openxmlformats.org/officeDocument/2006/relationships/image" Target="media/image89.wmf"/><Relationship Id="rId182" Type="http://schemas.openxmlformats.org/officeDocument/2006/relationships/oleObject" Target="embeddings/oleObject85.bin"/><Relationship Id="rId181" Type="http://schemas.openxmlformats.org/officeDocument/2006/relationships/image" Target="media/image88.png"/><Relationship Id="rId180" Type="http://schemas.openxmlformats.org/officeDocument/2006/relationships/image" Target="media/image87.wmf"/><Relationship Id="rId18" Type="http://schemas.openxmlformats.org/officeDocument/2006/relationships/image" Target="media/image5.wmf"/><Relationship Id="rId179" Type="http://schemas.openxmlformats.org/officeDocument/2006/relationships/oleObject" Target="embeddings/oleObject84.bin"/><Relationship Id="rId178" Type="http://schemas.openxmlformats.org/officeDocument/2006/relationships/image" Target="media/image86.wmf"/><Relationship Id="rId177" Type="http://schemas.openxmlformats.org/officeDocument/2006/relationships/oleObject" Target="embeddings/oleObject83.bin"/><Relationship Id="rId176" Type="http://schemas.openxmlformats.org/officeDocument/2006/relationships/image" Target="media/image85.wmf"/><Relationship Id="rId175" Type="http://schemas.openxmlformats.org/officeDocument/2006/relationships/oleObject" Target="embeddings/oleObject82.bin"/><Relationship Id="rId174" Type="http://schemas.openxmlformats.org/officeDocument/2006/relationships/image" Target="media/image84.wmf"/><Relationship Id="rId173" Type="http://schemas.openxmlformats.org/officeDocument/2006/relationships/oleObject" Target="embeddings/oleObject81.bin"/><Relationship Id="rId172" Type="http://schemas.openxmlformats.org/officeDocument/2006/relationships/image" Target="media/image83.wmf"/><Relationship Id="rId171" Type="http://schemas.openxmlformats.org/officeDocument/2006/relationships/oleObject" Target="embeddings/oleObject80.bin"/><Relationship Id="rId170" Type="http://schemas.openxmlformats.org/officeDocument/2006/relationships/image" Target="media/image82.wmf"/><Relationship Id="rId17" Type="http://schemas.openxmlformats.org/officeDocument/2006/relationships/oleObject" Target="embeddings/oleObject4.bin"/><Relationship Id="rId169" Type="http://schemas.openxmlformats.org/officeDocument/2006/relationships/oleObject" Target="embeddings/oleObject79.bin"/><Relationship Id="rId168" Type="http://schemas.openxmlformats.org/officeDocument/2006/relationships/image" Target="media/image81.wmf"/><Relationship Id="rId167" Type="http://schemas.openxmlformats.org/officeDocument/2006/relationships/oleObject" Target="embeddings/oleObject78.bin"/><Relationship Id="rId166" Type="http://schemas.openxmlformats.org/officeDocument/2006/relationships/image" Target="media/image80.wmf"/><Relationship Id="rId165" Type="http://schemas.openxmlformats.org/officeDocument/2006/relationships/oleObject" Target="embeddings/oleObject77.bin"/><Relationship Id="rId164" Type="http://schemas.openxmlformats.org/officeDocument/2006/relationships/image" Target="media/image79.wmf"/><Relationship Id="rId163" Type="http://schemas.openxmlformats.org/officeDocument/2006/relationships/oleObject" Target="embeddings/oleObject76.bin"/><Relationship Id="rId162" Type="http://schemas.openxmlformats.org/officeDocument/2006/relationships/image" Target="media/image78.wmf"/><Relationship Id="rId161" Type="http://schemas.openxmlformats.org/officeDocument/2006/relationships/oleObject" Target="embeddings/oleObject75.bin"/><Relationship Id="rId160" Type="http://schemas.openxmlformats.org/officeDocument/2006/relationships/image" Target="media/image77.wmf"/><Relationship Id="rId16" Type="http://schemas.openxmlformats.org/officeDocument/2006/relationships/image" Target="media/image4.wmf"/><Relationship Id="rId159" Type="http://schemas.openxmlformats.org/officeDocument/2006/relationships/oleObject" Target="embeddings/oleObject74.bin"/><Relationship Id="rId158" Type="http://schemas.openxmlformats.org/officeDocument/2006/relationships/image" Target="media/image76.wmf"/><Relationship Id="rId157" Type="http://schemas.openxmlformats.org/officeDocument/2006/relationships/oleObject" Target="embeddings/oleObject73.bin"/><Relationship Id="rId156" Type="http://schemas.openxmlformats.org/officeDocument/2006/relationships/image" Target="media/image75.png"/><Relationship Id="rId155" Type="http://schemas.openxmlformats.org/officeDocument/2006/relationships/image" Target="media/image74.png"/><Relationship Id="rId154" Type="http://schemas.openxmlformats.org/officeDocument/2006/relationships/image" Target="media/image73.png"/><Relationship Id="rId153" Type="http://schemas.openxmlformats.org/officeDocument/2006/relationships/image" Target="media/image72.png"/><Relationship Id="rId152" Type="http://schemas.openxmlformats.org/officeDocument/2006/relationships/image" Target="media/image71.png"/><Relationship Id="rId151" Type="http://schemas.openxmlformats.org/officeDocument/2006/relationships/image" Target="media/image70.png"/><Relationship Id="rId150" Type="http://schemas.openxmlformats.org/officeDocument/2006/relationships/image" Target="media/image69.png"/><Relationship Id="rId15" Type="http://schemas.openxmlformats.org/officeDocument/2006/relationships/oleObject" Target="embeddings/oleObject3.bin"/><Relationship Id="rId149" Type="http://schemas.openxmlformats.org/officeDocument/2006/relationships/image" Target="media/image68.png"/><Relationship Id="rId148" Type="http://schemas.openxmlformats.org/officeDocument/2006/relationships/image" Target="media/image67.wmf"/><Relationship Id="rId147" Type="http://schemas.openxmlformats.org/officeDocument/2006/relationships/oleObject" Target="embeddings/oleObject72.bin"/><Relationship Id="rId146" Type="http://schemas.openxmlformats.org/officeDocument/2006/relationships/oleObject" Target="embeddings/oleObject71.bin"/><Relationship Id="rId145" Type="http://schemas.openxmlformats.org/officeDocument/2006/relationships/oleObject" Target="embeddings/oleObject70.bin"/><Relationship Id="rId144" Type="http://schemas.openxmlformats.org/officeDocument/2006/relationships/oleObject" Target="embeddings/oleObject69.bin"/><Relationship Id="rId143" Type="http://schemas.openxmlformats.org/officeDocument/2006/relationships/oleObject" Target="embeddings/oleObject68.bin"/><Relationship Id="rId142" Type="http://schemas.openxmlformats.org/officeDocument/2006/relationships/image" Target="media/image66.wmf"/><Relationship Id="rId141" Type="http://schemas.openxmlformats.org/officeDocument/2006/relationships/oleObject" Target="embeddings/oleObject67.bin"/><Relationship Id="rId140" Type="http://schemas.openxmlformats.org/officeDocument/2006/relationships/image" Target="media/image65.wmf"/><Relationship Id="rId14" Type="http://schemas.openxmlformats.org/officeDocument/2006/relationships/image" Target="media/image3.wmf"/><Relationship Id="rId139" Type="http://schemas.openxmlformats.org/officeDocument/2006/relationships/oleObject" Target="embeddings/oleObject66.bin"/><Relationship Id="rId138" Type="http://schemas.openxmlformats.org/officeDocument/2006/relationships/image" Target="media/image64.png"/><Relationship Id="rId137" Type="http://schemas.openxmlformats.org/officeDocument/2006/relationships/image" Target="media/image63.wmf"/><Relationship Id="rId136" Type="http://schemas.openxmlformats.org/officeDocument/2006/relationships/oleObject" Target="embeddings/oleObject65.bin"/><Relationship Id="rId135" Type="http://schemas.openxmlformats.org/officeDocument/2006/relationships/image" Target="media/image62.wmf"/><Relationship Id="rId134" Type="http://schemas.openxmlformats.org/officeDocument/2006/relationships/oleObject" Target="embeddings/oleObject64.bin"/><Relationship Id="rId133" Type="http://schemas.openxmlformats.org/officeDocument/2006/relationships/image" Target="media/image61.wmf"/><Relationship Id="rId132" Type="http://schemas.openxmlformats.org/officeDocument/2006/relationships/oleObject" Target="embeddings/oleObject63.bin"/><Relationship Id="rId131" Type="http://schemas.openxmlformats.org/officeDocument/2006/relationships/image" Target="media/image60.wmf"/><Relationship Id="rId130" Type="http://schemas.openxmlformats.org/officeDocument/2006/relationships/oleObject" Target="embeddings/oleObject62.bin"/><Relationship Id="rId13" Type="http://schemas.openxmlformats.org/officeDocument/2006/relationships/oleObject" Target="embeddings/oleObject2.bin"/><Relationship Id="rId129" Type="http://schemas.openxmlformats.org/officeDocument/2006/relationships/image" Target="media/image59.wmf"/><Relationship Id="rId128" Type="http://schemas.openxmlformats.org/officeDocument/2006/relationships/oleObject" Target="embeddings/oleObject61.bin"/><Relationship Id="rId127" Type="http://schemas.openxmlformats.org/officeDocument/2006/relationships/image" Target="media/image58.wmf"/><Relationship Id="rId126" Type="http://schemas.openxmlformats.org/officeDocument/2006/relationships/oleObject" Target="embeddings/oleObject60.bin"/><Relationship Id="rId125" Type="http://schemas.openxmlformats.org/officeDocument/2006/relationships/image" Target="media/image57.wmf"/><Relationship Id="rId124" Type="http://schemas.openxmlformats.org/officeDocument/2006/relationships/oleObject" Target="embeddings/oleObject59.bin"/><Relationship Id="rId123" Type="http://schemas.openxmlformats.org/officeDocument/2006/relationships/image" Target="media/image56.wmf"/><Relationship Id="rId122" Type="http://schemas.openxmlformats.org/officeDocument/2006/relationships/oleObject" Target="embeddings/oleObject58.bin"/><Relationship Id="rId121" Type="http://schemas.openxmlformats.org/officeDocument/2006/relationships/image" Target="media/image55.wmf"/><Relationship Id="rId120" Type="http://schemas.openxmlformats.org/officeDocument/2006/relationships/oleObject" Target="embeddings/oleObject57.bin"/><Relationship Id="rId12" Type="http://schemas.openxmlformats.org/officeDocument/2006/relationships/image" Target="media/image2.wmf"/><Relationship Id="rId119" Type="http://schemas.openxmlformats.org/officeDocument/2006/relationships/image" Target="media/image54.wmf"/><Relationship Id="rId118" Type="http://schemas.openxmlformats.org/officeDocument/2006/relationships/oleObject" Target="embeddings/oleObject56.bin"/><Relationship Id="rId117" Type="http://schemas.openxmlformats.org/officeDocument/2006/relationships/oleObject" Target="embeddings/oleObject55.bin"/><Relationship Id="rId116" Type="http://schemas.openxmlformats.org/officeDocument/2006/relationships/image" Target="media/image53.wmf"/><Relationship Id="rId115" Type="http://schemas.openxmlformats.org/officeDocument/2006/relationships/oleObject" Target="embeddings/oleObject54.bin"/><Relationship Id="rId114" Type="http://schemas.openxmlformats.org/officeDocument/2006/relationships/image" Target="media/image52.wmf"/><Relationship Id="rId113" Type="http://schemas.openxmlformats.org/officeDocument/2006/relationships/oleObject" Target="embeddings/oleObject53.bin"/><Relationship Id="rId112" Type="http://schemas.openxmlformats.org/officeDocument/2006/relationships/image" Target="media/image51.wmf"/><Relationship Id="rId111" Type="http://schemas.openxmlformats.org/officeDocument/2006/relationships/oleObject" Target="embeddings/oleObject52.bin"/><Relationship Id="rId110" Type="http://schemas.openxmlformats.org/officeDocument/2006/relationships/image" Target="media/image50.wmf"/><Relationship Id="rId11" Type="http://schemas.openxmlformats.org/officeDocument/2006/relationships/oleObject" Target="embeddings/oleObject1.bin"/><Relationship Id="rId109" Type="http://schemas.openxmlformats.org/officeDocument/2006/relationships/oleObject" Target="embeddings/oleObject51.bin"/><Relationship Id="rId108" Type="http://schemas.openxmlformats.org/officeDocument/2006/relationships/image" Target="media/image49.wmf"/><Relationship Id="rId107" Type="http://schemas.openxmlformats.org/officeDocument/2006/relationships/oleObject" Target="embeddings/oleObject50.bin"/><Relationship Id="rId106" Type="http://schemas.openxmlformats.org/officeDocument/2006/relationships/image" Target="media/image48.png"/><Relationship Id="rId105" Type="http://schemas.openxmlformats.org/officeDocument/2006/relationships/image" Target="media/image47.wmf"/><Relationship Id="rId104" Type="http://schemas.openxmlformats.org/officeDocument/2006/relationships/oleObject" Target="embeddings/oleObject49.bin"/><Relationship Id="rId103" Type="http://schemas.openxmlformats.org/officeDocument/2006/relationships/image" Target="media/image46.wmf"/><Relationship Id="rId102" Type="http://schemas.openxmlformats.org/officeDocument/2006/relationships/oleObject" Target="embeddings/oleObject48.bin"/><Relationship Id="rId101" Type="http://schemas.openxmlformats.org/officeDocument/2006/relationships/image" Target="media/image45.wmf"/><Relationship Id="rId100" Type="http://schemas.openxmlformats.org/officeDocument/2006/relationships/oleObject" Target="embeddings/oleObject47.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6689</Words>
  <Characters>8725</Characters>
  <Lines>304</Lines>
  <Paragraphs>181</Paragraphs>
  <TotalTime>1</TotalTime>
  <ScaleCrop>false</ScaleCrop>
  <LinksUpToDate>false</LinksUpToDate>
  <CharactersWithSpaces>8885</CharactersWithSpaces>
  <Application>WPS Office_12.1.0.19298_F1E327BC-269C-435d-A152-05C5408002CA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2024-01-02T12:35:00Z</dcterms:created>
  <dc:creator>宝艺 崔</dc:creator>
  <cp:lastModifiedBy>psp_dada</cp:lastModifiedBy>
  <cp:lastPrinted>2024-12-27T02:46:00Z</cp:lastPrinted>
  <dcterms:modified xsi:type="dcterms:W3CDTF">2024-12-27T16:56:20Z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vt:lpwstr>
  </property>
  <property fmtid="{D5CDD505-2E9C-101B-9397-08002B2CF9AE}" pid="5" name="MTPreferences 3">
    <vt:lpwstr>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公式.eqp</vt:lpwstr>
  </property>
  <property fmtid="{D5CDD505-2E9C-101B-9397-08002B2CF9AE}" pid="7" name="MTWinEqns">
    <vt:bool>true</vt:bool>
  </property>
  <property fmtid="{D5CDD505-2E9C-101B-9397-08002B2CF9AE}" pid="8" name="KSOTemplateDocerSaveRecord">
    <vt:lpwstr>eyJoZGlkIjoiMWVlYWJmNzhkNWVhOTI5Y2U4OThkNzdjOTY4OGE1MzMiLCJ1c2VySWQiOiIxMDQ5NjU3MDU5In0=</vt:lpwstr>
  </property>
  <property fmtid="{D5CDD505-2E9C-101B-9397-08002B2CF9AE}" pid="9" name="KSOProductBuildVer">
    <vt:lpwstr>2052-12.1.0.19298</vt:lpwstr>
  </property>
  <property fmtid="{D5CDD505-2E9C-101B-9397-08002B2CF9AE}" pid="10" name="ICV">
    <vt:lpwstr>65AE1647077E420BB50A94649F2716A1_13</vt:lpwstr>
  </property>
</Properties>
</file>